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9C" w:rsidRDefault="00A50D9C" w:rsidP="00A50D9C">
      <w:pPr>
        <w:pStyle w:val="a7"/>
        <w:jc w:val="center"/>
      </w:pPr>
      <w:proofErr w:type="spellStart"/>
      <w:r>
        <w:t>Абаульская</w:t>
      </w:r>
      <w:proofErr w:type="spellEnd"/>
      <w: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A50D9C" w:rsidRDefault="00A50D9C" w:rsidP="00A50D9C">
      <w:pPr>
        <w:pStyle w:val="a7"/>
        <w:jc w:val="center"/>
      </w:pPr>
      <w:proofErr w:type="spellStart"/>
      <w:r>
        <w:t>Вагайского</w:t>
      </w:r>
      <w:proofErr w:type="spellEnd"/>
      <w: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A50D9C" w:rsidTr="0047057F">
        <w:trPr>
          <w:trHeight w:val="2218"/>
        </w:trPr>
        <w:tc>
          <w:tcPr>
            <w:tcW w:w="3464" w:type="dxa"/>
          </w:tcPr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РАССМОТРЕНО</w:t>
            </w: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на заседании экспертной группы</w:t>
            </w:r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протокол </w:t>
            </w:r>
            <w:proofErr w:type="gramStart"/>
            <w:r>
              <w:rPr>
                <w:lang w:bidi="en-US"/>
              </w:rPr>
              <w:t>от</w:t>
            </w:r>
            <w:proofErr w:type="gramEnd"/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      2020 г </w:t>
            </w:r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№1</w:t>
            </w: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740" w:type="dxa"/>
          </w:tcPr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СОГЛАСОВАНО</w:t>
            </w:r>
          </w:p>
          <w:p w:rsidR="00A50D9C" w:rsidRDefault="00A50D9C" w:rsidP="0047057F">
            <w:pPr>
              <w:pStyle w:val="a7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Методист</w:t>
            </w:r>
          </w:p>
          <w:p w:rsidR="00A50D9C" w:rsidRDefault="00A50D9C" w:rsidP="0047057F">
            <w:pPr>
              <w:pStyle w:val="a7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Кульмаметова</w:t>
            </w:r>
            <w:proofErr w:type="spellEnd"/>
            <w:r>
              <w:rPr>
                <w:lang w:bidi="en-US"/>
              </w:rPr>
              <w:t xml:space="preserve"> Г.Ш.</w:t>
            </w: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УТВЕРЖДЕНО</w:t>
            </w: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приказ МАОУ  Дубровинская СОШ</w:t>
            </w:r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от                                           2020 г</w:t>
            </w:r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№ </w:t>
            </w:r>
          </w:p>
        </w:tc>
      </w:tr>
    </w:tbl>
    <w:p w:rsidR="00A50D9C" w:rsidRDefault="00A50D9C" w:rsidP="00A50D9C">
      <w:pPr>
        <w:pStyle w:val="a7"/>
        <w:jc w:val="center"/>
        <w:rPr>
          <w:b/>
        </w:rPr>
      </w:pPr>
    </w:p>
    <w:p w:rsidR="00A50D9C" w:rsidRDefault="00A50D9C" w:rsidP="00A50D9C">
      <w:pPr>
        <w:spacing w:after="0" w:line="240" w:lineRule="auto"/>
        <w:jc w:val="center"/>
        <w:rPr>
          <w:b/>
          <w:bCs/>
        </w:rPr>
      </w:pPr>
    </w:p>
    <w:p w:rsidR="00A50D9C" w:rsidRDefault="00A50D9C" w:rsidP="00A50D9C">
      <w:pPr>
        <w:pStyle w:val="a7"/>
        <w:jc w:val="center"/>
        <w:rPr>
          <w:bCs/>
        </w:rPr>
      </w:pPr>
    </w:p>
    <w:p w:rsidR="00A50D9C" w:rsidRDefault="00A50D9C" w:rsidP="00A50D9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A50D9C" w:rsidRDefault="00A50D9C" w:rsidP="00A50D9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A50D9C" w:rsidRDefault="00A50D9C" w:rsidP="00A50D9C">
      <w:pPr>
        <w:pStyle w:val="a7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50D9C" w:rsidRPr="009441E8" w:rsidRDefault="00A50D9C" w:rsidP="00A50D9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  <w:r w:rsidRPr="009441E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технологии</w:t>
      </w:r>
    </w:p>
    <w:p w:rsidR="00A50D9C" w:rsidRDefault="00A50D9C" w:rsidP="00A50D9C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A50D9C" w:rsidRDefault="00A50D9C" w:rsidP="00A50D9C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 </w:t>
      </w:r>
      <w:proofErr w:type="spellStart"/>
      <w:r>
        <w:rPr>
          <w:b/>
          <w:sz w:val="28"/>
          <w:szCs w:val="28"/>
        </w:rPr>
        <w:t>Тухтаметова</w:t>
      </w:r>
      <w:proofErr w:type="spellEnd"/>
      <w:r>
        <w:rPr>
          <w:b/>
          <w:sz w:val="28"/>
          <w:szCs w:val="28"/>
        </w:rPr>
        <w:t xml:space="preserve"> Б.К.</w:t>
      </w:r>
    </w:p>
    <w:p w:rsidR="00A50D9C" w:rsidRDefault="00A50D9C" w:rsidP="00A50D9C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2020 - 2021  учебный год</w:t>
      </w:r>
    </w:p>
    <w:p w:rsidR="00271937" w:rsidRPr="00230CCD" w:rsidRDefault="00271937" w:rsidP="00271937">
      <w:pPr>
        <w:tabs>
          <w:tab w:val="left" w:pos="360"/>
          <w:tab w:val="left" w:pos="900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252AF" w:rsidRDefault="00D252AF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Pr="007D64D7" w:rsidRDefault="00A50D9C" w:rsidP="00A50D9C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 УЧЕБНОГО ПРЕДМЕТА</w:t>
      </w:r>
    </w:p>
    <w:p w:rsidR="00A50D9C" w:rsidRPr="007D64D7" w:rsidRDefault="00A50D9C" w:rsidP="00A50D9C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0D9C" w:rsidRPr="00B46180" w:rsidRDefault="00A50D9C" w:rsidP="00A50D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будут сформированы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внутренняя позиция школьника на уровне положительного отношения к школе и занятиям    предметно-практической деятельностью;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предметно-исследовательской деятельности предложенной в учебнике;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понимание предложений и оценок учителей и товарищей;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причин успеха в учебе;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оценку результатов собственной предметно-практической деятельности;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оценивать работы одноклассников на основе заданных критериев успешности   учебной деятельности;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этические чувства (стыда, вины, совести) на основе анализа собственных поступков и поступков одноклассников;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различным видам конструкторско-технологической деятельности.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для формирования:</w:t>
      </w:r>
      <w:proofErr w:type="gramEnd"/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первоначальной ориентации на оценку результатов коллективной деятельности;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понимания значения предметно-практической деятельности в жизни;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ориентации на анализ соответствия результатов труда требованиям конкретной учебной   задачи;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к самооценке  на основе заданных критериев успешности учебной деятельности;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представления о себе как гражданине России;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уважения к культурным традициям своей страны, своего народа;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ориентации в поведении на принятые моральные нормы;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понимания чувств одноклассников и учителей.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 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научатся: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задачу;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выделенные учителем ориентиры действия  в новом учебном материале;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установленные правила в планировании и контроле способа решения;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сотрудничестве с учителем находить несколько вариантов решения учебной задачи;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руководством учителя осуществлять пошаговый контроль по результату;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роль в учебном сотрудничестве;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умению проговаривать свои действия после завершения работы.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контролировать и оценивать свои действия при сотрудничестве с учителем и одноклассниками;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познавательную;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самостоятельно адекватно оценивать правильность выполнения действия и вносить  необходимые коррективы в конце действия.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 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Обучающиеся научатся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знаками, символами, таблицами, схемами, приведенными в учебной литературе;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небольшие сообщения в устной форме;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в материалах учебника ответ на заданный вопрос;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на возможное разнообразие способов выполнения задания;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анализ объектов с выделением существенных и несущественных признаков;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осознанно читать тексты с целью освоения и использования информации;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сравнивать между собой два объекта, выделяя существенные признаки;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устанавливать причинно-следственные связи в изучаемом круге явлений;                                           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обобщать: выделять класс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заданному признаку, так и самостоятельно;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подводить анализируемые объекты под понятия разного уровня обобщения;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аналогии между изучаемым материалом и собственным опытом.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строить небольшие сообщения в устной форме;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выделять информацию из сообщений разных видов (в т.ч. текстов) в соответствии  с    учебной задачей;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проводить сравнение изучаемых объектов по самостоятельно выделенным критериям;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описывать по определенному алгоритму объект наблюдения;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под руководством учителя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осуществлять поиск дополнительного познавательного материала, используя    соответствующие возрасту словари, энциклопедии;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под руководством учителя в сотрудничестве с одноклассниками осуществлять выбор  эффективных способов решения задач в зависимости от конкретных условий;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 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научатся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договариваться с партнерами, в т. ч. в ситуации столкновения интересов;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понятные для партнера высказывания;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действия партнеров в совместной деятельности;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другое мнение и позицию;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собственное мнение и позицию;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задавать вопросы, адекватные данной ситуации, позволяющие оценить ее в процессе общения;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проявлять инициативу  в коллективных работах.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получат возможность 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учитывать в сотрудничестве позицию других людей, отличную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на позицию партнера в общении и взаимодействии;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 разрешать конфликты на основе учета интересов и позиций всех участников;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действия партнера и соотносить со своей точкой зрения;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использовать средства устной речи для решения коммуникативных задач.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                                                                                                                                                   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научатся: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предметный мир как основную среду обитания современного человека;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называть и описывать наиболее распространенные в своем регионе профессии;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правила создания рукотворных предметов;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эти правила в своей деятельности;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отбирать необходимые материалы и инструменты в зависимости от вида работы;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гигиенические нормы пользования инструментами.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использовать полученные умения для работы в домашних условиях;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называть традиционные народные промыслы или ремесла своего края.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119FA" w:rsidRPr="0019671C" w:rsidRDefault="007119FA" w:rsidP="0071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«ТЕХНОЛОГИЯ»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1</w:t>
      </w:r>
      <w:r w:rsidRPr="009154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154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Художественная мастерская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ты уже знаешь?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знаний и умений, полученных в 1 классе.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изделий из деталей, размеченных по шаблонам.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изделий в технике оригами.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художнику знать о тоне, форме и размере?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средствами художественной выразительности: тон, форма и размер. Подбор семян по тону, по форме. Составление композиций по образцу, собственному замыслу. Обучение умению выбирать правильный план из двух предложенных. Самостоятельная разметка по шаблону. Наклеивание семян на картонную основу.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роль цвета в композиции?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154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средством художественной выразительности </w:t>
      </w:r>
      <w:proofErr w:type="gram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–ц</w:t>
      </w:r>
      <w:proofErr w:type="gram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Цветовой круг, цветосочетания. Упражнение по подбору близких по цвету и контрастных цветов. Использование цвета в картинах художников. Разметка деталей по шаблону. Использование линейки в качестве шаблона. Составление композиций по образцу, собственному замыслу. Обучение умению выбирать правильный план работы из двух предложенных.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бывают цветочные композиции?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видами композиций: </w:t>
      </w:r>
      <w:proofErr w:type="gram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вертикальная, горизонтальная. Центр композиции. Композиции в работах художников. Упражнение по составлению разных видов композиций из листьев. Подбор цветосочетаний бумаги. Разметка деталей по шаблону.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увидеть белое изображение на белом фоне?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выразительности. Светотень. Сравнение плоских и объёмных геометрических форм. Упражнение по освоению приёмов получения объёмных форм из бумажного листа. Разметка нескольких одинаковых деталей по шаблону, придание объёма деталям, наклеивание за фрагмент, точечно.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законов композиции.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симметрия? Как получить симметричные детали?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понятия «симметрия». Упражнение по определению симметричных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несимметричных) изображений и предметов. Знакомство с образцами традиционного искусства, выполненными в технике симметричного вырезания.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ли сгибать картон? Как?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сведений о картоне (виды, свойства). Освоение </w:t>
      </w:r>
      <w:proofErr w:type="spell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биговки</w:t>
      </w:r>
      <w:proofErr w:type="spell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по выполнению </w:t>
      </w:r>
      <w:proofErr w:type="spell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биговки</w:t>
      </w:r>
      <w:proofErr w:type="spell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Разметка деталей по шаблонам сложных форм. Выполнение </w:t>
      </w:r>
      <w:proofErr w:type="spell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биговки</w:t>
      </w:r>
      <w:proofErr w:type="spell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сгибам деталей.</w:t>
      </w:r>
    </w:p>
    <w:p w:rsidR="00915454" w:rsidRPr="00DE1D5D" w:rsidRDefault="00DE1D5D" w:rsidP="00DE1D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проекты.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«Праздничный стол» (</w:t>
      </w:r>
      <w:r w:rsidRPr="004A58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интеграция с курсом «Здоровое питание»)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15454" w:rsidRPr="00915454" w:rsidRDefault="00DE1D5D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человека. Связь здоровья с правильным питанием. Пищевые привычки. Режим питания. Сочетание продуктов на столе человека, усвоение продуктов. Составление меню повседневного и праздничного стола. Изготовление блюда группой уч-ся. </w:t>
      </w:r>
      <w:r w:rsidR="00915454"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правильных этапов плана из ряда предложенных.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согнуть картон по кривой линии?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древних ящерах и драконах. Мифология и сказки. Криволинейное сгибание картона.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Пробное упражнение по освоению приёма получения криволинейного сгиба. Закрепление умения выполнять </w:t>
      </w:r>
      <w:proofErr w:type="spell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биговку</w:t>
      </w:r>
      <w:proofErr w:type="spell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Разметка деталей по половине шаблона. Точечное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наклеивание деталей. Составлен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собственного плана и его сравнение с данным в учебнике.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с деталями, имеющими кривые сгибы, с разметкой по половине шаблона.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2</w:t>
      </w:r>
      <w:r w:rsidRPr="009154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154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Чертёжная 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мастерская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технологические операции и способы?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понятия «технологические операции». Знакомство с основными технологическими операциями ручной обработки материалов и способами их выполнения.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линейка и что она умеет?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понятия «линейка – чертёжный инструмент». Функциональное назначение линейки, разновидности линеек. Проведение прямых линий, измерение отрезков по линейке. Измерение сторон многоугольников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чертёж и как его прочитать?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понятия «чертёж». Линия чертежа: основная, толстая, тонкая, штрихпунктир</w:t>
      </w:r>
      <w:r w:rsidR="009F1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 двумя точками. Чтение черт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ежа. Изделия и их чертежи. Построение прямоугольника от одного прямого угла. Изготовление изделия по его чертежу. Использование ранее освоенных 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способов разметки и соединения деталей. Составление плана работы. Работа по технологической карте.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изготовить несколько одинаковых прямоугольников?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народным промыслом плетения изделий из разных материалов. Знакомство с понятиями «ремесленник», «ремёсла», названиями ряда ремёсел. Ремёсла родного края учеников. Знакомство с приёмом разметки прямоугольника от двух прямых углов. Разметка одинаковых бумажных полосок. Упражнение по разметке полосок из бумаги.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разметить прямоугольник по угольнику?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понятия «угольник – чертёжный инструмент». Функциональное назначение угольника, разновидности угольников. Контроль прямого угла в изделиях прямоугольной формы. Измерение отрезков по угольнику.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без шаблона разметить круг?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понятий: «</w:t>
      </w:r>
      <w:proofErr w:type="gram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циркуль-чертёжный</w:t>
      </w:r>
      <w:proofErr w:type="gram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инструмент», «круг», «окружность», «дуга», «радиус». Функциональное назначение циркуля, его конструкция. Построение окружности циркулем. Откладывание радиуса окружности заданного радиуса. Контроль размера радиуса с помощью циркуля и линейки. Упражнение в построении окружностей. Использование ранее освоенных способов разметки и соединения деталей.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Мастерская Деда мороза и Снегурочки.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чертежом круглой детали. Со</w:t>
      </w:r>
      <w:r w:rsidRPr="00915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отнесение детали и её чертежа. 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ранее освоенных способов разметки и соединения деталей. Составление плана работы. Работа по технологической карте. Проверка конструкции в действии. Внесение коррективов.</w:t>
      </w:r>
    </w:p>
    <w:p w:rsidR="00915454" w:rsidRPr="00915454" w:rsidRDefault="009F14F8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3</w:t>
      </w:r>
      <w:r w:rsidR="00915454" w:rsidRPr="009154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915454" w:rsidRPr="009154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Конст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рукторская мастерская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секрет у подвижных игрушек?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понятий «подвижное и неподвижное соединение деталей», «шарнир», «шило». Приёмы безопасной работы шилом и его хранение.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из неподвижной игрушки сделать </w:t>
      </w:r>
      <w:proofErr w:type="gramStart"/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подвижную</w:t>
      </w:r>
      <w:proofErr w:type="gramEnd"/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понятий «разборная конструкция», «неразборная конструкция». Расширение знаний о шарнирном механизме. Пробные упражнения изготовления шарнирного механизма по принципу вращения. </w:t>
      </w:r>
    </w:p>
    <w:p w:rsidR="00915454" w:rsidRPr="00915454" w:rsidRDefault="00915454" w:rsidP="00E046B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Ещё один способ сделать игрушку подвижной.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шарнирном механизме. Пробные упражнения по изготовлению шарнирного механизма по принципу марионетки (игрушки «</w:t>
      </w:r>
      <w:proofErr w:type="spell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дергунчики</w:t>
      </w:r>
      <w:proofErr w:type="spell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Использование ранее освоенных способов разметки и соединения деталей. Составление плана работы. Работа по технологической карте. Проверка конструкции в действии. Внесение коррективов.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заставляет вращаться винт-пропеллер?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пропеллера в технических устройствах, машинах. Назначение винта (охлаждение, увеличение подъёмной силы, вращение жерновов мельницы). Разметка деталей по чертежу. Составление плана работы. Работа по технологической карте. Проверка конструкции в действии. Внесение коррективов.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соединить детали без соединительных материалов?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понятий «модель», «щелевой замок». Общее представление об истории освоения неба человеком. Основные конструктивные части самолёта. Разметка деталей по сетке. Сборка деталей модели щелевым замком. Проверка конструкции в действии. Внесение коррективов.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модели самолёта. Сборка щелевым замком.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Защитника Отечества. Изменяется ли вооружение в армии?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истории вооружения армией России в разные времена. О профессиях женщин в современной российской армии. Разметка деталей по чертежу. Составление плана работы. Работа по технологической карте.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машины помогают человеку?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понятий «макет», «развёртка». Общее представление о видах транспорта трёх сфер (земля, вода, небо). Спецмашины. Назначение машин. Сборка модели по её готовой развёртке. Составление плана работы. Работа по технологической карте.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Поздравляем женщин и девочек.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71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 важности общения с р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одными и близкими, о проявлении внимания, о поздравлениях к праздникам, о способах передачи информации, об открытках, истории открытки. Повторение разборных и неразборных конструкций. Получение объёма путём надрезания и выгибания части листа. Сравн</w:t>
      </w:r>
      <w:r w:rsidR="00E5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с ранее освоенным сходным 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приёмом (клювы). Использование ранее освоенных знаний и умений.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работы. Работа по технологической карте.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интересного в работе архитектора?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работе архитектора, об архитектуре. Использование архитектором средств художественной выразительности. Познакомить с отдельными образцами зодчества.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Наши проекты.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города. Работа в группах по 4</w:t>
      </w:r>
      <w:r w:rsidR="003F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5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человек. Распределение работы внутри групп с помощью учителя. Обсуждение конструкций макетов зданий, технологий их изготовления. Изготовление деталей деревьев, кустарников и заборов складыванием заготовок. Работа с опорой на технологические карты. Обсуждение результатов коллективной работы. Изготовление макета родного города или города мечты.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Проверим себя.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</w:t>
      </w:r>
    </w:p>
    <w:p w:rsidR="00915454" w:rsidRPr="00915454" w:rsidRDefault="009F14F8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</w:t>
      </w:r>
      <w:r w:rsidR="002719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здел 4. Рукодельная мастерская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бывают ткани?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Ткачество и вязание. Ткани и трикотаж. Их строение, свойства. Нетканые материалы (</w:t>
      </w:r>
      <w:proofErr w:type="spell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флизелин</w:t>
      </w:r>
      <w:proofErr w:type="spell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</w:t>
      </w:r>
      <w:proofErr w:type="spell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ватные диски), их строение и свойства. Использование тканей, трикотажа, нетканых материалов. Профессии швеи и вязальщицы. Разметка на глаз и по шаблонам. Точечное клеевое соединение деталей, </w:t>
      </w:r>
      <w:proofErr w:type="spell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биговка</w:t>
      </w:r>
      <w:proofErr w:type="spell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плана работы. Работа по технологической карте.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бывают нитки. Как они используются?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ниток: шёлковые, мулине, швейные, пряжа. Их использование. Происхождение шерстяных ниток- пряжи. Изготовление пряжи – прядение. Отображение древнего ремесла прядения в картинах художников. Изготовление колец для помпонов с помощью циркуля. Чтение чертежа. Изготовление помпона пряжи. Составление плана работы. Работа по технологической карте.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натуральные ткани? Каковы их свойства?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натуральных тканей: хлопчатобумажные, шёлковые, льняные, шерстяные. Их происхождение. Сравнение образцов. Свойства тканей. Поперечное и продольное направление нитей тканей. Лицевая и изнаночная сторона тканей. Способы соединения деталей из ткани. Нанесение клейстера на большую тканевую поверхность.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Строчка косого стежка. Есть ли у неё «дочки»?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Вышивки разных народов. Их сходство и различия. Повторение понятий «строчка», «стежок», правил пользования иглой и швейными булавками.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Строчка косого стежка и её варианты. Пробное упражнение в выполнении строчки косого стежка и крестика. </w:t>
      </w:r>
      <w:proofErr w:type="spellStart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Безузелковое</w:t>
      </w:r>
      <w:proofErr w:type="spellEnd"/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нитки на ткани. Канва – ткань для вышивания крестом.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ткань превращается в изделие? Лекало.</w:t>
      </w:r>
      <w:r w:rsidR="009F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понятия «лекало». Технологические операции изготовления изделий из ткани, их особенности. Особенности резания ткани и разметки деталей кроя по лекалу. Сравнение технологий изготовления изделий из разных материалов. Корректировка размера лекала в соответствии с размером предмета, для которого изготавливается футляр. Пришивание бусины. Соединение деталей кроя изученными строчками.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узнали, чему научились.</w:t>
      </w:r>
    </w:p>
    <w:p w:rsidR="00915454" w:rsidRPr="00915454" w:rsidRDefault="00915454" w:rsidP="00E0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и умений за 2 класс</w:t>
      </w:r>
    </w:p>
    <w:p w:rsidR="00E046B2" w:rsidRDefault="00E046B2" w:rsidP="007119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FA" w:rsidRPr="00794144" w:rsidRDefault="007119FA" w:rsidP="0071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7119FA" w:rsidRPr="00E046B2" w:rsidRDefault="007119FA" w:rsidP="007119FA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  <w:w w:val="103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6804"/>
        <w:gridCol w:w="2693"/>
      </w:tblGrid>
      <w:tr w:rsidR="007119FA" w:rsidRPr="00E046B2" w:rsidTr="007119FA">
        <w:trPr>
          <w:trHeight w:val="269"/>
        </w:trPr>
        <w:tc>
          <w:tcPr>
            <w:tcW w:w="392" w:type="dxa"/>
          </w:tcPr>
          <w:p w:rsidR="007119FA" w:rsidRPr="006F164D" w:rsidRDefault="007119FA" w:rsidP="006F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7119FA" w:rsidRDefault="007119FA" w:rsidP="0047057F">
            <w:pPr>
              <w:pStyle w:val="Standard"/>
              <w:shd w:val="clear" w:color="auto" w:fill="FFFFFF"/>
              <w:spacing w:after="0" w:line="294" w:lineRule="atLeast"/>
              <w:ind w:left="96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Название разделов и тем</w:t>
            </w:r>
          </w:p>
        </w:tc>
        <w:tc>
          <w:tcPr>
            <w:tcW w:w="2693" w:type="dxa"/>
          </w:tcPr>
          <w:p w:rsidR="007119FA" w:rsidRDefault="007119FA" w:rsidP="0047057F">
            <w:pPr>
              <w:pStyle w:val="Standard"/>
              <w:shd w:val="clear" w:color="auto" w:fill="FFFFFF"/>
              <w:spacing w:after="0" w:line="294" w:lineRule="atLeas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119FA" w:rsidRPr="00E046B2" w:rsidTr="007119FA">
        <w:trPr>
          <w:trHeight w:val="269"/>
        </w:trPr>
        <w:tc>
          <w:tcPr>
            <w:tcW w:w="392" w:type="dxa"/>
          </w:tcPr>
          <w:p w:rsidR="007119FA" w:rsidRPr="00E046B2" w:rsidRDefault="007119FA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119FA" w:rsidRPr="00271937" w:rsidRDefault="007119FA" w:rsidP="008B0E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Художественная мастерская </w:t>
            </w:r>
          </w:p>
          <w:p w:rsidR="007119FA" w:rsidRPr="00271937" w:rsidRDefault="007119FA" w:rsidP="008B0E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119FA" w:rsidRPr="00271937" w:rsidRDefault="007119FA" w:rsidP="008B0E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19FA" w:rsidRPr="00E046B2" w:rsidTr="007119FA">
        <w:trPr>
          <w:trHeight w:val="269"/>
        </w:trPr>
        <w:tc>
          <w:tcPr>
            <w:tcW w:w="392" w:type="dxa"/>
          </w:tcPr>
          <w:p w:rsidR="007119FA" w:rsidRPr="00E046B2" w:rsidRDefault="007119FA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7119FA" w:rsidRPr="00271937" w:rsidRDefault="007119FA" w:rsidP="00E046B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Чертёжная мастерская </w:t>
            </w:r>
          </w:p>
          <w:p w:rsidR="007119FA" w:rsidRPr="00271937" w:rsidRDefault="007119FA" w:rsidP="008B0E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119FA" w:rsidRPr="00271937" w:rsidRDefault="007119FA" w:rsidP="00E046B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19FA" w:rsidRPr="00E046B2" w:rsidTr="007119FA">
        <w:trPr>
          <w:trHeight w:val="269"/>
        </w:trPr>
        <w:tc>
          <w:tcPr>
            <w:tcW w:w="392" w:type="dxa"/>
          </w:tcPr>
          <w:p w:rsidR="007119FA" w:rsidRPr="00E046B2" w:rsidRDefault="007119FA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7119FA" w:rsidRPr="00271937" w:rsidRDefault="007119FA" w:rsidP="00E046B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Конструкторская мастерская </w:t>
            </w:r>
          </w:p>
          <w:p w:rsidR="007119FA" w:rsidRPr="00271937" w:rsidRDefault="007119FA" w:rsidP="008B0E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119FA" w:rsidRPr="00271937" w:rsidRDefault="007119FA" w:rsidP="00E046B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19FA" w:rsidRPr="00E046B2" w:rsidTr="007119FA">
        <w:trPr>
          <w:trHeight w:val="269"/>
        </w:trPr>
        <w:tc>
          <w:tcPr>
            <w:tcW w:w="392" w:type="dxa"/>
          </w:tcPr>
          <w:p w:rsidR="007119FA" w:rsidRPr="00E046B2" w:rsidRDefault="007119FA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7119FA" w:rsidRPr="00271937" w:rsidRDefault="007119FA" w:rsidP="00E046B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1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Рукодельная мастерская </w:t>
            </w:r>
          </w:p>
          <w:p w:rsidR="007119FA" w:rsidRPr="00271937" w:rsidRDefault="007119FA" w:rsidP="008B0E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19FA" w:rsidRPr="00271937" w:rsidRDefault="007119FA" w:rsidP="00E046B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19FA" w:rsidRPr="00E046B2" w:rsidTr="007119FA">
        <w:trPr>
          <w:trHeight w:val="269"/>
        </w:trPr>
        <w:tc>
          <w:tcPr>
            <w:tcW w:w="392" w:type="dxa"/>
          </w:tcPr>
          <w:p w:rsidR="007119FA" w:rsidRPr="00E046B2" w:rsidRDefault="007119FA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119FA" w:rsidRPr="00E03320" w:rsidRDefault="007119FA" w:rsidP="007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2693" w:type="dxa"/>
          </w:tcPr>
          <w:p w:rsidR="007119FA" w:rsidRDefault="007119FA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B0ED5" w:rsidRDefault="008B0ED5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271937" w:rsidRDefault="00271937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271937" w:rsidRDefault="00271937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271937" w:rsidRDefault="00271937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bookmarkStart w:id="0" w:name="_GoBack"/>
      <w:bookmarkEnd w:id="0"/>
    </w:p>
    <w:sectPr w:rsidR="00271937" w:rsidSect="00A50D9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284346D9"/>
    <w:multiLevelType w:val="hybridMultilevel"/>
    <w:tmpl w:val="D5E4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4D55"/>
    <w:multiLevelType w:val="singleLevel"/>
    <w:tmpl w:val="B7FCD5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abstractNum w:abstractNumId="4">
    <w:nsid w:val="5C073D90"/>
    <w:multiLevelType w:val="hybridMultilevel"/>
    <w:tmpl w:val="8EF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66F0"/>
    <w:multiLevelType w:val="hybridMultilevel"/>
    <w:tmpl w:val="17DE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E8"/>
    <w:rsid w:val="00127451"/>
    <w:rsid w:val="0014034F"/>
    <w:rsid w:val="001479C7"/>
    <w:rsid w:val="0018627F"/>
    <w:rsid w:val="001C74B0"/>
    <w:rsid w:val="00230CCD"/>
    <w:rsid w:val="00240E2B"/>
    <w:rsid w:val="00271937"/>
    <w:rsid w:val="00273FE7"/>
    <w:rsid w:val="00281D6E"/>
    <w:rsid w:val="00383FAF"/>
    <w:rsid w:val="003C1E2F"/>
    <w:rsid w:val="003C26ED"/>
    <w:rsid w:val="003F5CD3"/>
    <w:rsid w:val="004A5898"/>
    <w:rsid w:val="004E531B"/>
    <w:rsid w:val="004E6105"/>
    <w:rsid w:val="00531BEA"/>
    <w:rsid w:val="006F164D"/>
    <w:rsid w:val="007119FA"/>
    <w:rsid w:val="00733F6E"/>
    <w:rsid w:val="00761F41"/>
    <w:rsid w:val="00830FA1"/>
    <w:rsid w:val="008B0ED5"/>
    <w:rsid w:val="008F33E5"/>
    <w:rsid w:val="00915454"/>
    <w:rsid w:val="00972002"/>
    <w:rsid w:val="009F14F8"/>
    <w:rsid w:val="00A02386"/>
    <w:rsid w:val="00A50D9C"/>
    <w:rsid w:val="00AC6F6F"/>
    <w:rsid w:val="00B343BC"/>
    <w:rsid w:val="00B861E9"/>
    <w:rsid w:val="00BD04E5"/>
    <w:rsid w:val="00C61B68"/>
    <w:rsid w:val="00CE7621"/>
    <w:rsid w:val="00D0408B"/>
    <w:rsid w:val="00D200C4"/>
    <w:rsid w:val="00D252AF"/>
    <w:rsid w:val="00D35CE8"/>
    <w:rsid w:val="00DE1D5D"/>
    <w:rsid w:val="00E03320"/>
    <w:rsid w:val="00E046B2"/>
    <w:rsid w:val="00E560AB"/>
    <w:rsid w:val="00EB2A89"/>
    <w:rsid w:val="00EE683B"/>
    <w:rsid w:val="00E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52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119F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322C-1788-4D78-AF3A-4FFFA186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</cp:lastModifiedBy>
  <cp:revision>36</cp:revision>
  <cp:lastPrinted>2019-10-17T12:12:00Z</cp:lastPrinted>
  <dcterms:created xsi:type="dcterms:W3CDTF">2017-06-07T09:07:00Z</dcterms:created>
  <dcterms:modified xsi:type="dcterms:W3CDTF">2020-08-25T06:18:00Z</dcterms:modified>
</cp:coreProperties>
</file>