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2A" w:rsidRPr="00B9272A" w:rsidRDefault="00B9272A" w:rsidP="00B927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9272A">
        <w:rPr>
          <w:rFonts w:ascii="Times New Roman" w:hAnsi="Times New Roman"/>
          <w:sz w:val="24"/>
          <w:szCs w:val="24"/>
          <w:lang w:eastAsia="ru-RU"/>
        </w:rPr>
        <w:t>Абаульская</w:t>
      </w:r>
      <w:proofErr w:type="spellEnd"/>
      <w:r w:rsidRPr="00B9272A">
        <w:rPr>
          <w:rFonts w:ascii="Times New Roman" w:hAnsi="Times New Roman"/>
          <w:sz w:val="24"/>
          <w:szCs w:val="24"/>
          <w:lang w:eastAsia="ru-RU"/>
        </w:rPr>
        <w:t xml:space="preserve"> основная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B9272A" w:rsidRPr="00B9272A" w:rsidRDefault="00B9272A" w:rsidP="00B92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B9272A">
        <w:rPr>
          <w:rFonts w:ascii="Times New Roman" w:hAnsi="Times New Roman"/>
          <w:sz w:val="24"/>
          <w:szCs w:val="24"/>
          <w:lang w:eastAsia="ru-RU"/>
        </w:rPr>
        <w:t>Вагайского</w:t>
      </w:r>
      <w:proofErr w:type="spellEnd"/>
      <w:r w:rsidRPr="00B9272A">
        <w:rPr>
          <w:rFonts w:ascii="Times New Roman" w:hAnsi="Times New Roman"/>
          <w:sz w:val="24"/>
          <w:szCs w:val="24"/>
          <w:lang w:eastAsia="ru-RU"/>
        </w:rPr>
        <w:t xml:space="preserve"> района Тюменской области.</w:t>
      </w:r>
    </w:p>
    <w:tbl>
      <w:tblPr>
        <w:tblpPr w:leftFromText="180" w:rightFromText="180" w:vertAnchor="text" w:horzAnchor="margin" w:tblpXSpec="center" w:tblpY="283"/>
        <w:tblW w:w="10421" w:type="dxa"/>
        <w:tblLook w:val="04A0" w:firstRow="1" w:lastRow="0" w:firstColumn="1" w:lastColumn="0" w:noHBand="0" w:noVBand="1"/>
      </w:tblPr>
      <w:tblGrid>
        <w:gridCol w:w="3464"/>
        <w:gridCol w:w="2740"/>
        <w:gridCol w:w="4217"/>
      </w:tblGrid>
      <w:tr w:rsidR="00B9272A" w:rsidRPr="00B9272A" w:rsidTr="00D81AA6">
        <w:trPr>
          <w:trHeight w:val="2218"/>
        </w:trPr>
        <w:tc>
          <w:tcPr>
            <w:tcW w:w="3464" w:type="dxa"/>
          </w:tcPr>
          <w:p w:rsidR="00B9272A" w:rsidRPr="00B9272A" w:rsidRDefault="00B9272A" w:rsidP="00B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B9272A">
              <w:rPr>
                <w:rFonts w:ascii="Times New Roman" w:eastAsia="Times New Roman" w:hAnsi="Times New Roman"/>
                <w:sz w:val="24"/>
                <w:lang w:eastAsia="ru-RU" w:bidi="en-US"/>
              </w:rPr>
              <w:t>РАССМОТРЕНО</w:t>
            </w:r>
          </w:p>
          <w:p w:rsidR="00B9272A" w:rsidRPr="00B9272A" w:rsidRDefault="00B9272A" w:rsidP="00B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B9272A">
              <w:rPr>
                <w:rFonts w:ascii="Times New Roman" w:eastAsia="Times New Roman" w:hAnsi="Times New Roman"/>
                <w:sz w:val="24"/>
                <w:lang w:eastAsia="ru-RU" w:bidi="en-US"/>
              </w:rPr>
              <w:t>на заседании экспертной группы</w:t>
            </w:r>
          </w:p>
          <w:p w:rsidR="00B9272A" w:rsidRPr="00B9272A" w:rsidRDefault="00B9272A" w:rsidP="00B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sz w:val="24"/>
                <w:lang w:eastAsia="ru-RU" w:bidi="en-US"/>
              </w:rPr>
            </w:pPr>
          </w:p>
          <w:p w:rsidR="00B9272A" w:rsidRPr="00B9272A" w:rsidRDefault="00B9272A" w:rsidP="00B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B9272A">
              <w:rPr>
                <w:rFonts w:ascii="Times New Roman" w:eastAsia="Times New Roman" w:hAnsi="Times New Roman"/>
                <w:sz w:val="24"/>
                <w:lang w:eastAsia="ru-RU" w:bidi="en-US"/>
              </w:rPr>
              <w:t xml:space="preserve">протокол №_____  </w:t>
            </w:r>
            <w:proofErr w:type="gramStart"/>
            <w:r w:rsidRPr="00B9272A">
              <w:rPr>
                <w:rFonts w:ascii="Times New Roman" w:eastAsia="Times New Roman" w:hAnsi="Times New Roman"/>
                <w:sz w:val="24"/>
                <w:lang w:eastAsia="ru-RU" w:bidi="en-US"/>
              </w:rPr>
              <w:t>от</w:t>
            </w:r>
            <w:proofErr w:type="gramEnd"/>
          </w:p>
          <w:p w:rsidR="00B9272A" w:rsidRPr="00B9272A" w:rsidRDefault="00B9272A" w:rsidP="00B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B9272A">
              <w:rPr>
                <w:rFonts w:ascii="Times New Roman" w:eastAsia="Times New Roman" w:hAnsi="Times New Roman"/>
                <w:sz w:val="24"/>
                <w:lang w:eastAsia="ru-RU" w:bidi="en-US"/>
              </w:rPr>
              <w:t>_____________2020 г.</w:t>
            </w:r>
          </w:p>
        </w:tc>
        <w:tc>
          <w:tcPr>
            <w:tcW w:w="2740" w:type="dxa"/>
          </w:tcPr>
          <w:p w:rsidR="00B9272A" w:rsidRPr="00B9272A" w:rsidRDefault="00B9272A" w:rsidP="00B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B9272A">
              <w:rPr>
                <w:rFonts w:ascii="Times New Roman" w:eastAsia="Times New Roman" w:hAnsi="Times New Roman"/>
                <w:sz w:val="24"/>
                <w:lang w:eastAsia="ru-RU" w:bidi="en-US"/>
              </w:rPr>
              <w:t>СОГЛАСОВАНО</w:t>
            </w:r>
          </w:p>
          <w:p w:rsidR="00B9272A" w:rsidRPr="00B9272A" w:rsidRDefault="00B9272A" w:rsidP="00B9272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B9272A">
              <w:rPr>
                <w:rFonts w:ascii="Times New Roman" w:eastAsia="Times New Roman" w:hAnsi="Times New Roman"/>
                <w:sz w:val="24"/>
                <w:lang w:eastAsia="ru-RU" w:bidi="en-US"/>
              </w:rPr>
              <w:t>Методист</w:t>
            </w:r>
          </w:p>
          <w:p w:rsidR="00B9272A" w:rsidRPr="00B9272A" w:rsidRDefault="00B9272A" w:rsidP="00B9272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en-US"/>
              </w:rPr>
            </w:pPr>
          </w:p>
          <w:p w:rsidR="00B9272A" w:rsidRPr="00B9272A" w:rsidRDefault="00B9272A" w:rsidP="00B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proofErr w:type="spellStart"/>
            <w:r w:rsidRPr="00B9272A">
              <w:rPr>
                <w:rFonts w:ascii="Times New Roman" w:eastAsia="Times New Roman" w:hAnsi="Times New Roman"/>
                <w:sz w:val="24"/>
                <w:lang w:eastAsia="ru-RU" w:bidi="en-US"/>
              </w:rPr>
              <w:t>Кульмаметова</w:t>
            </w:r>
            <w:proofErr w:type="spellEnd"/>
            <w:r w:rsidRPr="00B9272A">
              <w:rPr>
                <w:rFonts w:ascii="Times New Roman" w:eastAsia="Times New Roman" w:hAnsi="Times New Roman"/>
                <w:sz w:val="24"/>
                <w:lang w:eastAsia="ru-RU" w:bidi="en-US"/>
              </w:rPr>
              <w:t xml:space="preserve"> Г.Ш.</w:t>
            </w:r>
          </w:p>
          <w:p w:rsidR="00B9272A" w:rsidRPr="00B9272A" w:rsidRDefault="00B9272A" w:rsidP="00B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</w:p>
          <w:p w:rsidR="00B9272A" w:rsidRPr="00B9272A" w:rsidRDefault="00B9272A" w:rsidP="00B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B9272A">
              <w:rPr>
                <w:rFonts w:ascii="Times New Roman" w:eastAsia="Times New Roman" w:hAnsi="Times New Roman"/>
                <w:sz w:val="24"/>
                <w:lang w:eastAsia="ru-RU" w:bidi="en-US"/>
              </w:rPr>
              <w:t>_____________2020 г.</w:t>
            </w:r>
          </w:p>
        </w:tc>
        <w:tc>
          <w:tcPr>
            <w:tcW w:w="4217" w:type="dxa"/>
          </w:tcPr>
          <w:p w:rsidR="00B9272A" w:rsidRPr="00B9272A" w:rsidRDefault="00B9272A" w:rsidP="00B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B9272A">
              <w:rPr>
                <w:rFonts w:ascii="Times New Roman" w:eastAsia="Times New Roman" w:hAnsi="Times New Roman"/>
                <w:sz w:val="24"/>
                <w:lang w:eastAsia="ru-RU" w:bidi="en-US"/>
              </w:rPr>
              <w:t>УТВЕРЖДЕНО</w:t>
            </w:r>
          </w:p>
          <w:p w:rsidR="00B9272A" w:rsidRPr="00B9272A" w:rsidRDefault="00B9272A" w:rsidP="00B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B9272A">
              <w:rPr>
                <w:rFonts w:ascii="Times New Roman" w:eastAsia="Times New Roman" w:hAnsi="Times New Roman"/>
                <w:sz w:val="24"/>
                <w:lang w:eastAsia="ru-RU" w:bidi="en-US"/>
              </w:rPr>
              <w:t>приказ МАОУ  Дубровинская СОШ</w:t>
            </w:r>
          </w:p>
          <w:p w:rsidR="00B9272A" w:rsidRPr="00B9272A" w:rsidRDefault="00B9272A" w:rsidP="00B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</w:p>
          <w:p w:rsidR="00B9272A" w:rsidRPr="00B9272A" w:rsidRDefault="00B9272A" w:rsidP="00B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B9272A">
              <w:rPr>
                <w:rFonts w:ascii="Times New Roman" w:eastAsia="Times New Roman" w:hAnsi="Times New Roman"/>
                <w:sz w:val="24"/>
                <w:lang w:eastAsia="ru-RU" w:bidi="en-US"/>
              </w:rPr>
              <w:t>от_____________2020 г.</w:t>
            </w:r>
          </w:p>
          <w:p w:rsidR="00B9272A" w:rsidRPr="00B9272A" w:rsidRDefault="00B9272A" w:rsidP="00B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</w:p>
          <w:p w:rsidR="00B9272A" w:rsidRPr="00B9272A" w:rsidRDefault="00B9272A" w:rsidP="00B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B9272A">
              <w:rPr>
                <w:rFonts w:ascii="Times New Roman" w:eastAsia="Times New Roman" w:hAnsi="Times New Roman"/>
                <w:sz w:val="24"/>
                <w:lang w:eastAsia="ru-RU" w:bidi="en-US"/>
              </w:rPr>
              <w:t xml:space="preserve">Приказ № ____________  </w:t>
            </w:r>
          </w:p>
          <w:p w:rsidR="00B9272A" w:rsidRPr="00B9272A" w:rsidRDefault="00B9272A" w:rsidP="00B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</w:p>
        </w:tc>
      </w:tr>
    </w:tbl>
    <w:p w:rsidR="00B9272A" w:rsidRPr="00B9272A" w:rsidRDefault="00B9272A" w:rsidP="00B9272A">
      <w:pPr>
        <w:spacing w:line="240" w:lineRule="auto"/>
        <w:jc w:val="center"/>
        <w:rPr>
          <w:rFonts w:eastAsia="Times New Roman"/>
          <w:b/>
          <w:bCs/>
          <w:lang w:eastAsia="ru-RU"/>
        </w:rPr>
      </w:pPr>
    </w:p>
    <w:p w:rsidR="00B9272A" w:rsidRPr="00B9272A" w:rsidRDefault="00B9272A" w:rsidP="00B9272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272A" w:rsidRPr="00B9272A" w:rsidRDefault="00B9272A" w:rsidP="00B9272A">
      <w:pPr>
        <w:spacing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B9272A" w:rsidRPr="00B9272A" w:rsidRDefault="00B9272A" w:rsidP="00B9272A">
      <w:pPr>
        <w:spacing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B9272A" w:rsidRPr="00B9272A" w:rsidRDefault="00B9272A" w:rsidP="00B9272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272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8019B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АДАПТИРОВАННАЯ </w:t>
      </w:r>
      <w:r w:rsidRPr="00B9272A">
        <w:rPr>
          <w:rFonts w:ascii="Times New Roman" w:eastAsia="Times New Roman" w:hAnsi="Times New Roman"/>
          <w:b/>
          <w:sz w:val="32"/>
          <w:szCs w:val="32"/>
          <w:lang w:eastAsia="ru-RU"/>
        </w:rPr>
        <w:t>РАБОЧАЯ ПРОГРАММА</w:t>
      </w:r>
    </w:p>
    <w:p w:rsidR="00B9272A" w:rsidRPr="00B9272A" w:rsidRDefault="00B9272A" w:rsidP="00B9272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27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</w:t>
      </w:r>
      <w:r w:rsidRPr="00B927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B9272A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Pr="00B9272A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Pr="00B9272A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русс</w:t>
      </w:r>
      <w:r w:rsidRPr="00B9272A">
        <w:rPr>
          <w:rFonts w:ascii="Times New Roman" w:eastAsia="Times New Roman" w:hAnsi="Times New Roman"/>
          <w:b/>
          <w:sz w:val="28"/>
          <w:szCs w:val="28"/>
          <w:lang w:eastAsia="ru-RU"/>
        </w:rPr>
        <w:t>кому языку</w:t>
      </w:r>
    </w:p>
    <w:p w:rsidR="00B9272A" w:rsidRDefault="00B9272A" w:rsidP="00B927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272A">
        <w:rPr>
          <w:rFonts w:ascii="Times New Roman" w:eastAsia="Times New Roman" w:hAnsi="Times New Roman"/>
          <w:b/>
          <w:sz w:val="28"/>
          <w:szCs w:val="28"/>
          <w:lang w:eastAsia="ru-RU"/>
        </w:rPr>
        <w:t>3 класс</w:t>
      </w:r>
    </w:p>
    <w:p w:rsidR="008019BE" w:rsidRDefault="008019BE" w:rsidP="00B927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обучающихся с ОВЗ</w:t>
      </w:r>
    </w:p>
    <w:p w:rsidR="008019BE" w:rsidRPr="00B9272A" w:rsidRDefault="008019BE" w:rsidP="00B927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(вариант 7.1) </w:t>
      </w:r>
    </w:p>
    <w:p w:rsidR="00B9272A" w:rsidRPr="00B9272A" w:rsidRDefault="00B9272A" w:rsidP="00B927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27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учитель  </w:t>
      </w:r>
      <w:proofErr w:type="spellStart"/>
      <w:r w:rsidRPr="00B9272A">
        <w:rPr>
          <w:rFonts w:ascii="Times New Roman" w:eastAsia="Times New Roman" w:hAnsi="Times New Roman"/>
          <w:b/>
          <w:sz w:val="28"/>
          <w:szCs w:val="28"/>
          <w:lang w:eastAsia="ru-RU"/>
        </w:rPr>
        <w:t>Уразбахтеева</w:t>
      </w:r>
      <w:proofErr w:type="spellEnd"/>
      <w:r w:rsidRPr="00B927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З.Х.</w:t>
      </w:r>
    </w:p>
    <w:p w:rsidR="00B9272A" w:rsidRPr="00B9272A" w:rsidRDefault="00B9272A" w:rsidP="00B927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272A">
        <w:rPr>
          <w:rFonts w:ascii="Times New Roman" w:eastAsia="Times New Roman" w:hAnsi="Times New Roman"/>
          <w:b/>
          <w:sz w:val="28"/>
          <w:szCs w:val="28"/>
          <w:lang w:eastAsia="ru-RU"/>
        </w:rPr>
        <w:t>на 2020 - 2021  учебный год</w:t>
      </w:r>
    </w:p>
    <w:p w:rsidR="006A1300" w:rsidRDefault="006A1300" w:rsidP="006A1300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1300" w:rsidRDefault="006A1300" w:rsidP="006A1300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1300" w:rsidRDefault="006A1300" w:rsidP="006A1300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1300" w:rsidRDefault="006A1300" w:rsidP="006A1300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1300" w:rsidRDefault="006A1300" w:rsidP="006A1300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1300" w:rsidRDefault="006A1300" w:rsidP="006A1300">
      <w:pPr>
        <w:pStyle w:val="a6"/>
        <w:jc w:val="center"/>
        <w:rPr>
          <w:b/>
          <w:bCs/>
          <w:sz w:val="28"/>
        </w:rPr>
      </w:pPr>
    </w:p>
    <w:p w:rsidR="000E0551" w:rsidRDefault="000E0551" w:rsidP="000E055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E0551" w:rsidRDefault="000E0551" w:rsidP="000E055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E0551" w:rsidRDefault="000E0551" w:rsidP="000E055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E0551" w:rsidRDefault="000E0551" w:rsidP="000E055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E0551" w:rsidRDefault="000E0551" w:rsidP="000E055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E0551" w:rsidRDefault="000E0551" w:rsidP="000E055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E0551" w:rsidRDefault="000E0551" w:rsidP="000E055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E0551" w:rsidRDefault="000E0551" w:rsidP="000E055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E0551" w:rsidRDefault="000E0551" w:rsidP="000E055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E0551" w:rsidRDefault="000E0551" w:rsidP="000E055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E0551" w:rsidRDefault="000E0551" w:rsidP="000E055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E0551" w:rsidRDefault="000E0551" w:rsidP="000E055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E0551" w:rsidRDefault="000E0551" w:rsidP="000E055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B9272A" w:rsidRDefault="00B9272A" w:rsidP="000E055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B9272A" w:rsidRDefault="00B9272A" w:rsidP="000E055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B9272A" w:rsidRDefault="00B9272A" w:rsidP="000E055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B9272A" w:rsidRDefault="00B9272A" w:rsidP="000E055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574E8" w:rsidRDefault="001574E8" w:rsidP="006A1300">
      <w:pPr>
        <w:numPr>
          <w:ilvl w:val="0"/>
          <w:numId w:val="2"/>
        </w:numPr>
        <w:spacing w:after="0"/>
        <w:ind w:left="22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055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предмета, курса.</w:t>
      </w:r>
    </w:p>
    <w:p w:rsidR="000E0551" w:rsidRDefault="000E0551" w:rsidP="000E05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изучения курса «Русский язык» в 3-м классе является формирования следующих умений:</w:t>
      </w:r>
    </w:p>
    <w:p w:rsidR="000E0551" w:rsidRDefault="000E0551" w:rsidP="000E05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формирование умения школьников ориентироваться в социальных ролях и межличностных отношениях (умения владеть важнейшими коммуникативными основами, регулирующими общение детей и взрослых; а также детей между собой) осуществляется с помощью системы заданий в линии, которая называется «Азбука вежливости».</w:t>
      </w:r>
    </w:p>
    <w:p w:rsidR="000E0551" w:rsidRDefault="000E0551" w:rsidP="000E05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ценностно-смысловой ориентации (наблюдательности, способности любить и ценить окружающий мир, открывать для себя новое, удивительное  в привычном и обычном) осуществляется на базе текстов и заданий, при обсуждении которых в методическом аппарате, наряду с анализом их языковых  и структурных особенностей (описание, повествование, научный или научно-популярный текст, главная мысль и главное переживание), затрагиваются нравственно-этические и экологические проблемы.</w:t>
      </w:r>
      <w:proofErr w:type="gramEnd"/>
    </w:p>
    <w:p w:rsidR="000E0551" w:rsidRDefault="000E0551" w:rsidP="000E05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базовых эстетических ценностей (эстетических переживаний, эстетического вкуса, представления о красоте и целостности окружающего мира) построено на основе  анализа литературных текстов, а также на основе заданий, входящих в линию работы с живописными произведениями        - формирование опыта нравственных и эстетических переживаний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(опыта примерок: способности каждый раз все ситуации этического и эстетического характера примерять на себя) осуществляется с помощью вопросов и заданий,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целькоторых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опереться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социальный и личностный опыт ребёнка.</w:t>
      </w:r>
    </w:p>
    <w:p w:rsidR="000E0551" w:rsidRDefault="000E0551" w:rsidP="000E05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 получат возможность для формирования:</w:t>
      </w:r>
      <w:proofErr w:type="gramEnd"/>
    </w:p>
    <w:p w:rsidR="000E0551" w:rsidRDefault="000E0551" w:rsidP="000E0551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выраженной устойчивой учебно-познавательной мотивации учения;</w:t>
      </w:r>
    </w:p>
    <w:p w:rsidR="000E0551" w:rsidRDefault="000E0551" w:rsidP="000E0551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устойчивого учебно-познавательного интереса к новым общим способам решения задач;</w:t>
      </w:r>
    </w:p>
    <w:p w:rsidR="000E0551" w:rsidRDefault="000E0551" w:rsidP="000E0551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0E0551" w:rsidRDefault="000E0551" w:rsidP="000E0551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0E0551" w:rsidRDefault="000E0551" w:rsidP="000E05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 области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УУД:</w:t>
      </w:r>
    </w:p>
    <w:p w:rsidR="000E0551" w:rsidRDefault="000E0551" w:rsidP="000E05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-контроль и самоконтроль учебных действий</w:t>
      </w:r>
    </w:p>
    <w:p w:rsidR="000E0551" w:rsidRDefault="000E0551" w:rsidP="000E05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осуществлять самоконтроль и контроль полученного результата.</w:t>
      </w:r>
    </w:p>
    <w:p w:rsidR="000E0551" w:rsidRDefault="000E0551" w:rsidP="000E055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0E0551" w:rsidRDefault="000E0551" w:rsidP="000E0551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0E0551" w:rsidRDefault="000E0551" w:rsidP="000E0551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преобразовывать практическую задачу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познавательную;</w:t>
      </w:r>
    </w:p>
    <w:p w:rsidR="000E0551" w:rsidRDefault="000E0551" w:rsidP="000E0551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0E0551" w:rsidRDefault="000E0551" w:rsidP="000E0551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учитывать выделенные учителем ориентиры действия в новом учебном материале;</w:t>
      </w:r>
    </w:p>
    <w:p w:rsidR="000E0551" w:rsidRPr="007D325B" w:rsidRDefault="000E0551" w:rsidP="000E0551">
      <w:pPr>
        <w:shd w:val="clear" w:color="auto" w:fill="FFFFFF"/>
        <w:spacing w:after="0" w:line="240" w:lineRule="auto"/>
        <w:ind w:firstLine="76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 области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познавательных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УУД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обучающиеся научатся:</w:t>
      </w:r>
    </w:p>
    <w:p w:rsidR="000E0551" w:rsidRDefault="000E0551" w:rsidP="000E05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свободно ориентироваться в корпусе учебных словарей, быстро находить  нужную словарную статью;</w:t>
      </w:r>
    </w:p>
    <w:p w:rsidR="000E0551" w:rsidRDefault="000E0551" w:rsidP="000E05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свободно ориентироваться в учебной книге: уметь читать язык условных обозначений;</w:t>
      </w:r>
    </w:p>
    <w:p w:rsidR="000E0551" w:rsidRDefault="000E0551" w:rsidP="000E05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находить нужный текст по страницам "Содержание" и "Оглавление";  быстро находить выделенный фрагмент текста, выделенные строчки и слова  на странице и развороте;</w:t>
      </w:r>
    </w:p>
    <w:p w:rsidR="000E0551" w:rsidRDefault="000E0551" w:rsidP="000E05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-находить в специально выделенных разделах  нужную информацию;</w:t>
      </w:r>
    </w:p>
    <w:p w:rsidR="000E0551" w:rsidRDefault="000E0551" w:rsidP="000E0551">
      <w:pPr>
        <w:shd w:val="clear" w:color="auto" w:fill="FFFFFF"/>
        <w:spacing w:after="0" w:line="240" w:lineRule="auto"/>
        <w:ind w:firstLine="39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-работать с текстом (на уроках развития речи): выделять в нем тему и основную мысль (идею, переживание);         </w:t>
      </w:r>
    </w:p>
    <w:p w:rsidR="000E0551" w:rsidRDefault="000E0551" w:rsidP="000E0551">
      <w:pPr>
        <w:shd w:val="clear" w:color="auto" w:fill="FFFFFF"/>
        <w:spacing w:after="0" w:line="240" w:lineRule="auto"/>
        <w:ind w:firstLine="39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0E0551" w:rsidRDefault="000E0551" w:rsidP="000E0551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:rsidR="000E0551" w:rsidRDefault="000E0551" w:rsidP="000E0551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создавать и преобразовывать модели и схемы для решения задач;</w:t>
      </w:r>
    </w:p>
    <w:p w:rsidR="000E0551" w:rsidRDefault="000E0551" w:rsidP="000E0551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0E0551" w:rsidRDefault="000E0551" w:rsidP="000E0551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0E0551" w:rsidRDefault="000E0551" w:rsidP="000E0551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0E0551" w:rsidRDefault="000E0551" w:rsidP="000E055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выделять информацию, заданную аспектом рассмотрения, и удерживать заявленный аспект; </w:t>
      </w:r>
    </w:p>
    <w:p w:rsidR="000E0551" w:rsidRDefault="000E0551" w:rsidP="000E055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с несколькими  источниками информации (двумя частями учебной книги (в одной из которых - система словарей), "Рабочей тетрадью" и дополнительными источниками информации (другими учебниками комплекта, библиотечными книгами, сведениями из Интернета); текстами и иллюстрациями  к текстам;  </w:t>
      </w:r>
    </w:p>
    <w:p w:rsidR="000E0551" w:rsidRPr="007D325B" w:rsidRDefault="000E0551" w:rsidP="000E0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       В области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коммуникативных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УУД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обучающиеся должны уметь:</w:t>
      </w:r>
    </w:p>
    <w:p w:rsidR="000E0551" w:rsidRDefault="000E0551" w:rsidP="000E05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рамках инициативного сотрудничества: 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</w:t>
      </w:r>
    </w:p>
    <w:p w:rsidR="000E0551" w:rsidRDefault="000E0551" w:rsidP="000E05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рамках коммуникации  как взаимодействия: понимать основание  разницы двух заявленных точек зрения, двух позиций и мотивированно присоединяться к одной из них или отстаивать собственную точку зрения;</w:t>
      </w:r>
    </w:p>
    <w:p w:rsidR="000E0551" w:rsidRDefault="000E0551" w:rsidP="000E055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-находить в учебнике подтверждение своей позиции или высказанным сквозными героями точкам зрения, используя для этой цели в качестве аргументов словарные статьи, правила, таблицы, модели</w:t>
      </w:r>
    </w:p>
    <w:p w:rsidR="000E0551" w:rsidRDefault="000E0551" w:rsidP="000E055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0E0551" w:rsidRDefault="000E0551" w:rsidP="000E0551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учитывать и координировать в сотрудничестве позиции других людей, отличные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собственной;</w:t>
      </w:r>
    </w:p>
    <w:p w:rsidR="000E0551" w:rsidRDefault="000E0551" w:rsidP="000E0551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0E0551" w:rsidRDefault="000E0551" w:rsidP="000E0551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0E0551" w:rsidRDefault="000E0551" w:rsidP="000E0551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0E0551" w:rsidRDefault="000E0551" w:rsidP="000E0551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продуктивно содействовать разрешению конфликтов на основе учёта интересов и позиций всех участников.</w:t>
      </w:r>
    </w:p>
    <w:p w:rsidR="000E0551" w:rsidRPr="000E0551" w:rsidRDefault="000E0551" w:rsidP="000E0551">
      <w:pPr>
        <w:spacing w:after="0"/>
        <w:ind w:left="22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74E8" w:rsidRDefault="001574E8" w:rsidP="00157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«Фонетика и графика»</w:t>
      </w:r>
    </w:p>
    <w:p w:rsidR="001574E8" w:rsidRDefault="001574E8" w:rsidP="001574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Обучающиеся научатся:</w:t>
      </w:r>
    </w:p>
    <w:p w:rsidR="001574E8" w:rsidRDefault="001574E8" w:rsidP="001574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звукобуквенный анализ слова (определять количество слогов, выполнять элементарную транскрипцию, находить ударный и безударные слоги, соотносить количество и порядок расположения букв и звуков, давать характеристику согласных и гласных звуков).</w:t>
      </w:r>
    </w:p>
    <w:p w:rsidR="001574E8" w:rsidRDefault="001574E8" w:rsidP="001574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«Орфоэпия»</w:t>
      </w:r>
    </w:p>
    <w:p w:rsidR="001574E8" w:rsidRDefault="001574E8" w:rsidP="001574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1574E8" w:rsidRDefault="001574E8" w:rsidP="001574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употреблять приставки н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о- в словах надеть, надевать, одеть, одевать;</w:t>
      </w:r>
    </w:p>
    <w:p w:rsidR="001574E8" w:rsidRDefault="001574E8" w:rsidP="001574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правильно произносить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орфоэпически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трудные слова из орфоэпического минимума, отобранного для изучения в этом классе (что, чтобы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…).</w:t>
      </w:r>
      <w:proofErr w:type="gramEnd"/>
    </w:p>
    <w:p w:rsidR="001574E8" w:rsidRDefault="001574E8" w:rsidP="001574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«Состав слова (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)»</w:t>
      </w:r>
    </w:p>
    <w:p w:rsidR="001574E8" w:rsidRDefault="001574E8" w:rsidP="001574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Обучающиеся научатся:</w:t>
      </w:r>
    </w:p>
    <w:p w:rsidR="001574E8" w:rsidRDefault="001574E8" w:rsidP="001574E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слова, связанные отношениями производности: объяснять, какое из них от какого образовано,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гласным);</w:t>
      </w:r>
    </w:p>
    <w:p w:rsidR="001574E8" w:rsidRDefault="001574E8" w:rsidP="001574E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1574E8" w:rsidRDefault="001574E8" w:rsidP="001574E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обнаруживать регулярные исторические чередования (чередования, видимые на письме).</w:t>
      </w:r>
    </w:p>
    <w:p w:rsidR="001574E8" w:rsidRDefault="001574E8" w:rsidP="001574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«Лексика»</w:t>
      </w:r>
    </w:p>
    <w:p w:rsidR="001574E8" w:rsidRDefault="001574E8" w:rsidP="001574E8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Обучающиеся научатся:</w:t>
      </w:r>
    </w:p>
    <w:p w:rsidR="001574E8" w:rsidRDefault="001574E8" w:rsidP="001574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отличать прямое и переносное значения слова;</w:t>
      </w:r>
    </w:p>
    <w:p w:rsidR="001574E8" w:rsidRDefault="001574E8" w:rsidP="001574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тексте синонимы и антонимы;</w:t>
      </w:r>
    </w:p>
    <w:p w:rsidR="001574E8" w:rsidRDefault="001574E8" w:rsidP="001574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отличать однокоренные слова от антонимов и синонимов.</w:t>
      </w:r>
    </w:p>
    <w:p w:rsidR="001574E8" w:rsidRDefault="001574E8" w:rsidP="001574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«Морфология»</w:t>
      </w:r>
    </w:p>
    <w:p w:rsidR="001574E8" w:rsidRDefault="001574E8" w:rsidP="001574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Обучающиеся научатся:</w:t>
      </w:r>
    </w:p>
    <w:p w:rsidR="001574E8" w:rsidRDefault="001574E8" w:rsidP="001574E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части речи: существительное, прилагательное, глагол, местоимение, предлог;</w:t>
      </w:r>
    </w:p>
    <w:p w:rsidR="001574E8" w:rsidRDefault="001574E8" w:rsidP="001574E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на письме приставки и предлоги;</w:t>
      </w:r>
    </w:p>
    <w:p w:rsidR="001574E8" w:rsidRDefault="001574E8" w:rsidP="001574E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изменять существительные по числам и падежам; определять их род;</w:t>
      </w:r>
    </w:p>
    <w:p w:rsidR="001574E8" w:rsidRDefault="001574E8" w:rsidP="001574E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названия падежей.</w:t>
      </w:r>
    </w:p>
    <w:p w:rsidR="001574E8" w:rsidRDefault="001574E8" w:rsidP="001574E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изменять прилагательные по числам, падежам и родам;</w:t>
      </w:r>
    </w:p>
    <w:p w:rsidR="001574E8" w:rsidRDefault="001574E8" w:rsidP="001574E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изменять глаголы по временам и числам; в прошедшем времени — по родам; в настоящем и будущем времени — по лицам.</w:t>
      </w:r>
    </w:p>
    <w:p w:rsidR="001574E8" w:rsidRDefault="001574E8" w:rsidP="001574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«Синтаксис»</w:t>
      </w:r>
    </w:p>
    <w:p w:rsidR="001574E8" w:rsidRDefault="001574E8" w:rsidP="001574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Обучающиеся научатся:</w:t>
      </w:r>
    </w:p>
    <w:p w:rsidR="001574E8" w:rsidRDefault="001574E8" w:rsidP="001574E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составе предложения все словосочетания; в словосочетании находить главное слово и зависимое, ставить от первого ко второму вопрос;</w:t>
      </w:r>
    </w:p>
    <w:p w:rsidR="001574E8" w:rsidRDefault="001574E8" w:rsidP="001574E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предложении основу (подлежащее и сказуемое) и второстепенные члены предложения (дополнение, обстоятельство, определение);</w:t>
      </w:r>
    </w:p>
    <w:p w:rsidR="001574E8" w:rsidRDefault="001574E8" w:rsidP="001574E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задавать смысловые и падежные вопросы к разным членам предложения.</w:t>
      </w:r>
    </w:p>
    <w:p w:rsidR="001574E8" w:rsidRDefault="001574E8" w:rsidP="00157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Содержательная линия «Орфография и пунктуация»</w:t>
      </w:r>
    </w:p>
    <w:p w:rsidR="001574E8" w:rsidRDefault="001574E8" w:rsidP="001574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Обучающиеся научатся:</w:t>
      </w:r>
    </w:p>
    <w:p w:rsidR="001574E8" w:rsidRDefault="001574E8" w:rsidP="001574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орфограммы;</w:t>
      </w:r>
    </w:p>
    <w:p w:rsidR="001574E8" w:rsidRDefault="001574E8" w:rsidP="001574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разные способы проверок орфограмм (путем подбора родственных слов, изменения формы слова, разбора слова по составу, определения принадлежности слова к определенной части речи,  использование словаря);</w:t>
      </w:r>
    </w:p>
    <w:p w:rsidR="001574E8" w:rsidRDefault="001574E8" w:rsidP="001574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словарные слова в соответствии с заложенным в программе минимумом;</w:t>
      </w:r>
    </w:p>
    <w:p w:rsidR="001574E8" w:rsidRDefault="001574E8" w:rsidP="001574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писать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о-ё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после шипящих в окончаниях существительных;</w:t>
      </w:r>
    </w:p>
    <w:p w:rsidR="001574E8" w:rsidRDefault="001574E8" w:rsidP="001574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писать слова с наиболее употребительными приставками, с приставкой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приставками на -с, -з;</w:t>
      </w:r>
    </w:p>
    <w:p w:rsidR="001574E8" w:rsidRDefault="001574E8" w:rsidP="001574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писать слова с суффиксами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 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-;</w:t>
      </w:r>
    </w:p>
    <w:p w:rsidR="001574E8" w:rsidRDefault="001574E8" w:rsidP="001574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безударные падежные окончания существительных и прилагательных;</w:t>
      </w:r>
    </w:p>
    <w:p w:rsidR="001574E8" w:rsidRDefault="001574E8" w:rsidP="001574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писать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о-ё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после шипящих и ц в падежных окончаниях существительных;</w:t>
      </w:r>
    </w:p>
    <w:p w:rsidR="001574E8" w:rsidRDefault="001574E8" w:rsidP="001574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нужные словарные статьи в словарях различных типов и читать словарную статью, извлекая необходимую информацию.</w:t>
      </w:r>
    </w:p>
    <w:p w:rsidR="001574E8" w:rsidRDefault="001574E8" w:rsidP="00157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Содержательная линия «Развитие речи»</w:t>
      </w:r>
    </w:p>
    <w:p w:rsidR="001574E8" w:rsidRDefault="001574E8" w:rsidP="001574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Обучающиеся научатся:</w:t>
      </w:r>
    </w:p>
    <w:p w:rsidR="001574E8" w:rsidRDefault="001574E8" w:rsidP="001574E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тему и основную мысль (основное переживание) текста, составлять план текста и использовать его при устном и письменном изложении, при устном и письменном сочинении;</w:t>
      </w:r>
    </w:p>
    <w:p w:rsidR="001574E8" w:rsidRDefault="001574E8" w:rsidP="001574E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членить текст на абзацы, оформляя это членение на письме;</w:t>
      </w:r>
    </w:p>
    <w:p w:rsidR="001574E8" w:rsidRDefault="001574E8" w:rsidP="001574E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грамотно написать и оформить письмо элементарного содержания;</w:t>
      </w:r>
    </w:p>
    <w:p w:rsidR="001574E8" w:rsidRDefault="001574E8" w:rsidP="001574E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нормами речевого этикета в типизированных речевых ситуациях (разговор по телефону; разговор с продавцом в магазине; конфликтная ситуация с одноклассником и пр.).</w:t>
      </w:r>
    </w:p>
    <w:p w:rsidR="001574E8" w:rsidRDefault="001574E8" w:rsidP="001574E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со словарями;</w:t>
      </w:r>
    </w:p>
    <w:p w:rsidR="001574E8" w:rsidRDefault="001574E8" w:rsidP="001574E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орфоэпические нормы речи;</w:t>
      </w:r>
    </w:p>
    <w:p w:rsidR="001574E8" w:rsidRDefault="001574E8" w:rsidP="001574E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устному повседневному общению со сверстниками и взрослыми с соблюдением норм речевого этикета;</w:t>
      </w:r>
    </w:p>
    <w:p w:rsidR="007517C4" w:rsidRPr="000E0551" w:rsidRDefault="001574E8" w:rsidP="007517C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lastRenderedPageBreak/>
        <w:t>писать записки, письма, поздравительные открытки с соблюдением норм речевого этикета.</w:t>
      </w:r>
      <w:r w:rsidR="007517C4" w:rsidRPr="007517C4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7517C4"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</w:t>
      </w:r>
      <w:proofErr w:type="spellStart"/>
      <w:r w:rsidR="007517C4" w:rsidRPr="000E0551">
        <w:rPr>
          <w:b/>
          <w:bCs/>
          <w:color w:val="000000"/>
        </w:rPr>
        <w:t>Метапредметные</w:t>
      </w:r>
      <w:proofErr w:type="spellEnd"/>
      <w:r w:rsidR="007517C4" w:rsidRPr="000E0551">
        <w:rPr>
          <w:b/>
          <w:bCs/>
          <w:color w:val="000000"/>
        </w:rPr>
        <w:t xml:space="preserve"> результаты:</w:t>
      </w:r>
    </w:p>
    <w:p w:rsidR="007517C4" w:rsidRPr="000E0551" w:rsidRDefault="007517C4" w:rsidP="007517C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0E0551">
        <w:rPr>
          <w:b/>
          <w:bCs/>
          <w:color w:val="000000"/>
        </w:rPr>
        <w:t>обучающиеся</w:t>
      </w:r>
      <w:proofErr w:type="gramEnd"/>
      <w:r w:rsidRPr="000E0551">
        <w:rPr>
          <w:b/>
          <w:bCs/>
          <w:color w:val="000000"/>
        </w:rPr>
        <w:t xml:space="preserve"> научатся, получат возможность научиться:</w:t>
      </w:r>
    </w:p>
    <w:p w:rsidR="007517C4" w:rsidRPr="00F61520" w:rsidRDefault="007517C4" w:rsidP="007517C4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61520">
        <w:rPr>
          <w:color w:val="000000"/>
        </w:rPr>
        <w:t>свободно ориентироваться в корпусе учебных словарей, быстро находить нужную словарную статью;</w:t>
      </w:r>
    </w:p>
    <w:p w:rsidR="007517C4" w:rsidRPr="00F61520" w:rsidRDefault="007517C4" w:rsidP="007517C4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61520">
        <w:rPr>
          <w:color w:val="000000"/>
        </w:rPr>
        <w:t>свободно ориентироваться в учебной книге: уметь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7517C4" w:rsidRPr="00F61520" w:rsidRDefault="007517C4" w:rsidP="007517C4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61520">
        <w:rPr>
          <w:color w:val="000000"/>
        </w:rPr>
        <w:t>работать с текстом (на уроках развития речи): выделять в нем тему и основную мысль (идею, переживание); выделять информацию, заданную аспектом рассмотрения, и удерживать заявленный аспект;</w:t>
      </w:r>
    </w:p>
    <w:p w:rsidR="007517C4" w:rsidRPr="00F61520" w:rsidRDefault="007517C4" w:rsidP="007517C4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61520">
        <w:rPr>
          <w:color w:val="000000"/>
        </w:rPr>
        <w:t>работать с несколькими источниками информации (с частями учебной книги, в одной из которых – система словарей; тетрадью для самостоятельной работы и дополнительными источниками информации – другими учебниками комплекта, библиотечными книгами, сведениями из Интернета); текстами и иллюстрациями к текстам.</w:t>
      </w:r>
    </w:p>
    <w:p w:rsidR="007517C4" w:rsidRPr="00F61520" w:rsidRDefault="007517C4" w:rsidP="007517C4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61520">
        <w:rPr>
          <w:color w:val="000000"/>
        </w:rPr>
        <w:t>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</w:t>
      </w:r>
    </w:p>
    <w:p w:rsidR="007517C4" w:rsidRPr="00F61520" w:rsidRDefault="007517C4" w:rsidP="007517C4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61520">
        <w:rPr>
          <w:color w:val="000000"/>
        </w:rPr>
        <w:t>понимать основание разницы между двумя заявленными точками зрения, двумя позициями и мотивированно присоединяться к одной из них или отстаивать собственную точку зрения;</w:t>
      </w:r>
    </w:p>
    <w:p w:rsidR="007517C4" w:rsidRPr="00F61520" w:rsidRDefault="007517C4" w:rsidP="007517C4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61520">
        <w:rPr>
          <w:color w:val="000000"/>
        </w:rPr>
        <w:t>находить в учебнике подтверждение своей позиции или высказанным сквозными героями точкам зрения, используя для этой цели в качестве аргументов словарные статьи, правила, таблицы, модели.</w:t>
      </w:r>
    </w:p>
    <w:p w:rsidR="007517C4" w:rsidRPr="00F61520" w:rsidRDefault="007517C4" w:rsidP="007517C4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61520">
        <w:rPr>
          <w:color w:val="000000"/>
        </w:rPr>
        <w:t>осуществлять самоконтроль и контроль полученного результата.</w:t>
      </w:r>
    </w:p>
    <w:p w:rsidR="001574E8" w:rsidRDefault="001574E8" w:rsidP="00157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</w:t>
      </w:r>
    </w:p>
    <w:p w:rsidR="001574E8" w:rsidRPr="000E0551" w:rsidRDefault="001574E8" w:rsidP="00C861ED">
      <w:pPr>
        <w:numPr>
          <w:ilvl w:val="0"/>
          <w:numId w:val="2"/>
        </w:numPr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0551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предмета, курса.</w:t>
      </w:r>
    </w:p>
    <w:p w:rsidR="001574E8" w:rsidRDefault="001574E8" w:rsidP="001574E8">
      <w:pPr>
        <w:autoSpaceDE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Cs/>
          <w:iCs/>
          <w:sz w:val="24"/>
          <w:szCs w:val="24"/>
          <w:lang w:eastAsia="ru-RU"/>
        </w:rPr>
        <w:t xml:space="preserve">Личностные, </w:t>
      </w:r>
      <w:proofErr w:type="spellStart"/>
      <w:r>
        <w:rPr>
          <w:rFonts w:ascii="Times New Roman" w:eastAsia="TimesNewRomanPSMT" w:hAnsi="Times New Roman"/>
          <w:bCs/>
          <w:i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NewRomanPSMT" w:hAnsi="Times New Roman"/>
          <w:bCs/>
          <w:iCs/>
          <w:sz w:val="24"/>
          <w:szCs w:val="24"/>
          <w:lang w:eastAsia="ru-RU"/>
        </w:rPr>
        <w:t xml:space="preserve"> и предметные результаты освоения учебного предмета, курса</w:t>
      </w:r>
    </w:p>
    <w:p w:rsidR="001574E8" w:rsidRDefault="001574E8" w:rsidP="001574E8">
      <w:pPr>
        <w:autoSpaceDE w:val="0"/>
        <w:spacing w:after="0"/>
        <w:jc w:val="both"/>
        <w:rPr>
          <w:rFonts w:ascii="Times New Roman" w:eastAsia="NewtonC-Bold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ab/>
        <w:t xml:space="preserve">Планируемые результаты освоения учебной программы по предмету «Русский язык» к концу каждого года обучения представлены по блокам </w:t>
      </w:r>
      <w:r>
        <w:rPr>
          <w:rFonts w:ascii="Times New Roman" w:eastAsia="TimesNewRomanPSMT" w:hAnsi="Times New Roman"/>
          <w:iCs/>
          <w:sz w:val="24"/>
          <w:szCs w:val="24"/>
          <w:lang w:eastAsia="ru-RU"/>
        </w:rPr>
        <w:t>«Обучающийся научится»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и «</w:t>
      </w:r>
      <w:r>
        <w:rPr>
          <w:rFonts w:ascii="Times New Roman" w:eastAsia="TimesNewRomanPSMT" w:hAnsi="Times New Roman"/>
          <w:iCs/>
          <w:sz w:val="24"/>
          <w:szCs w:val="24"/>
          <w:lang w:eastAsia="ru-RU"/>
        </w:rPr>
        <w:t xml:space="preserve">Обучающийся получит возможность научиться»,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а также в </w:t>
      </w:r>
      <w:r>
        <w:rPr>
          <w:rFonts w:ascii="Times New Roman" w:eastAsia="TimesNewRomanPSMT" w:hAnsi="Times New Roman"/>
          <w:iCs/>
          <w:sz w:val="24"/>
          <w:szCs w:val="24"/>
          <w:lang w:eastAsia="ru-RU"/>
        </w:rPr>
        <w:t>«Ожидаемых результатах формирования УУД».</w:t>
      </w:r>
    </w:p>
    <w:p w:rsidR="001574E8" w:rsidRDefault="001574E8" w:rsidP="001574E8">
      <w:pPr>
        <w:autoSpaceDE w:val="0"/>
        <w:spacing w:after="0"/>
        <w:jc w:val="both"/>
        <w:rPr>
          <w:rFonts w:ascii="Times New Roman" w:eastAsia="NewtonC-Bold" w:hAnsi="Times New Roman"/>
          <w:bCs/>
          <w:sz w:val="24"/>
          <w:szCs w:val="24"/>
          <w:lang w:eastAsia="ru-RU"/>
        </w:rPr>
      </w:pPr>
      <w:r>
        <w:rPr>
          <w:rFonts w:ascii="Times New Roman" w:eastAsia="NewtonC-Bold" w:hAnsi="Times New Roman"/>
          <w:bCs/>
          <w:sz w:val="24"/>
          <w:szCs w:val="24"/>
          <w:lang w:eastAsia="ru-RU"/>
        </w:rPr>
        <w:tab/>
        <w:t>Содержательная линия «Система языка»</w:t>
      </w:r>
    </w:p>
    <w:p w:rsidR="001574E8" w:rsidRDefault="001574E8" w:rsidP="001574E8">
      <w:pPr>
        <w:autoSpaceDE w:val="0"/>
        <w:spacing w:after="0"/>
        <w:jc w:val="both"/>
        <w:rPr>
          <w:rFonts w:ascii="Times New Roman" w:eastAsia="NewtonC-BoldItalic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NewtonC-BoldItalic" w:hAnsi="Times New Roman"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NewtonC-BoldItalic" w:hAnsi="Times New Roman"/>
          <w:bCs/>
          <w:iCs/>
          <w:sz w:val="24"/>
          <w:szCs w:val="24"/>
          <w:lang w:eastAsia="ru-RU"/>
        </w:rPr>
        <w:t>Раздел «Фонетика и графика»</w:t>
      </w:r>
    </w:p>
    <w:p w:rsidR="001574E8" w:rsidRDefault="001574E8" w:rsidP="001574E8">
      <w:pPr>
        <w:autoSpaceDE w:val="0"/>
        <w:spacing w:after="0"/>
        <w:jc w:val="both"/>
        <w:rPr>
          <w:rFonts w:ascii="Times New Roman" w:eastAsia="NewtonC-Bold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NewtonC-Bold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NewtonC-Bold" w:hAnsi="Times New Roman"/>
          <w:b/>
          <w:bCs/>
          <w:sz w:val="24"/>
          <w:szCs w:val="24"/>
          <w:lang w:eastAsia="ru-RU"/>
        </w:rPr>
        <w:t>Обучающиеся научатся:</w:t>
      </w:r>
    </w:p>
    <w:p w:rsidR="001574E8" w:rsidRDefault="001574E8" w:rsidP="001574E8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Cs/>
          <w:kern w:val="2"/>
          <w:sz w:val="24"/>
          <w:szCs w:val="24"/>
          <w:lang w:eastAsia="hi-IN" w:bidi="hi-IN"/>
        </w:rPr>
        <w:t>выполнять звукобуквенный анализ слова (определять количество слогов, выполнять элементарную транскрипцию, находить ударный и безударные слоги, соотносить количество и  порядок расположения букв и звуков, давать характеристику согласных и гласных звуков).</w:t>
      </w:r>
    </w:p>
    <w:p w:rsidR="001574E8" w:rsidRDefault="001574E8" w:rsidP="001574E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NewtonC-BoldItalic" w:hAnsi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NewtonC-BoldItalic" w:hAnsi="Times New Roman"/>
          <w:bCs/>
          <w:iCs/>
          <w:kern w:val="2"/>
          <w:sz w:val="24"/>
          <w:szCs w:val="24"/>
          <w:lang w:eastAsia="hi-IN" w:bidi="hi-IN"/>
        </w:rPr>
        <w:t>Раздел «Орфоэпия»</w:t>
      </w:r>
    </w:p>
    <w:p w:rsidR="001574E8" w:rsidRDefault="001574E8" w:rsidP="001574E8">
      <w:pPr>
        <w:autoSpaceDE w:val="0"/>
        <w:spacing w:after="0"/>
        <w:jc w:val="both"/>
        <w:rPr>
          <w:rFonts w:ascii="Times New Roman" w:eastAsia="NewtonC-Italic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NewtonC-Italic" w:hAnsi="Times New Roman"/>
          <w:iCs/>
          <w:sz w:val="24"/>
          <w:szCs w:val="24"/>
          <w:lang w:eastAsia="ru-RU"/>
        </w:rPr>
        <w:lastRenderedPageBreak/>
        <w:tab/>
      </w:r>
      <w:r>
        <w:rPr>
          <w:rFonts w:ascii="Times New Roman" w:eastAsia="NewtonC-Italic" w:hAnsi="Times New Roman"/>
          <w:b/>
          <w:iCs/>
          <w:sz w:val="24"/>
          <w:szCs w:val="24"/>
          <w:lang w:eastAsia="ru-RU"/>
        </w:rPr>
        <w:t>Обучающиеся научатся:</w:t>
      </w:r>
    </w:p>
    <w:p w:rsidR="001574E8" w:rsidRDefault="001574E8" w:rsidP="001574E8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Italic" w:hAnsi="Times New Roman"/>
          <w:iCs/>
          <w:kern w:val="2"/>
          <w:sz w:val="24"/>
          <w:szCs w:val="24"/>
          <w:lang w:eastAsia="hi-IN" w:bidi="hi-IN"/>
        </w:rPr>
        <w:t xml:space="preserve">правильно употреблять приставки </w:t>
      </w:r>
      <w:r>
        <w:rPr>
          <w:rFonts w:ascii="Times New Roman" w:eastAsia="NewtonC-Italic" w:hAnsi="Times New Roman"/>
          <w:i/>
          <w:iCs/>
          <w:kern w:val="2"/>
          <w:sz w:val="24"/>
          <w:szCs w:val="24"/>
          <w:lang w:eastAsia="hi-IN" w:bidi="hi-IN"/>
        </w:rPr>
        <w:t>на-</w:t>
      </w:r>
      <w:r>
        <w:rPr>
          <w:rFonts w:ascii="Times New Roman" w:eastAsia="NewtonC-Italic" w:hAnsi="Times New Roman"/>
          <w:iCs/>
          <w:kern w:val="2"/>
          <w:sz w:val="24"/>
          <w:szCs w:val="24"/>
          <w:lang w:eastAsia="hi-IN" w:bidi="hi-IN"/>
        </w:rPr>
        <w:t xml:space="preserve">и </w:t>
      </w:r>
      <w:proofErr w:type="gramStart"/>
      <w:r>
        <w:rPr>
          <w:rFonts w:ascii="Times New Roman" w:eastAsia="NewtonC-Italic" w:hAnsi="Times New Roman"/>
          <w:iCs/>
          <w:kern w:val="2"/>
          <w:sz w:val="24"/>
          <w:szCs w:val="24"/>
          <w:lang w:eastAsia="hi-IN" w:bidi="hi-IN"/>
        </w:rPr>
        <w:t>–о</w:t>
      </w:r>
      <w:proofErr w:type="gramEnd"/>
      <w:r>
        <w:rPr>
          <w:rFonts w:ascii="Times New Roman" w:eastAsia="NewtonC-Italic" w:hAnsi="Times New Roman"/>
          <w:iCs/>
          <w:kern w:val="2"/>
          <w:sz w:val="24"/>
          <w:szCs w:val="24"/>
          <w:lang w:eastAsia="hi-IN" w:bidi="hi-IN"/>
        </w:rPr>
        <w:t xml:space="preserve"> в определять </w:t>
      </w:r>
      <w:proofErr w:type="spellStart"/>
      <w:r>
        <w:rPr>
          <w:rFonts w:ascii="Times New Roman" w:eastAsia="NewtonC-Bold" w:hAnsi="Times New Roman"/>
          <w:bCs/>
          <w:kern w:val="2"/>
          <w:sz w:val="24"/>
          <w:szCs w:val="24"/>
          <w:lang w:eastAsia="hi-IN" w:bidi="hi-IN"/>
        </w:rPr>
        <w:t>словах</w:t>
      </w:r>
      <w:r>
        <w:rPr>
          <w:rFonts w:ascii="Times New Roman" w:eastAsia="NewtonC-Bold" w:hAnsi="Times New Roman"/>
          <w:bCs/>
          <w:i/>
          <w:kern w:val="2"/>
          <w:sz w:val="24"/>
          <w:szCs w:val="24"/>
          <w:lang w:eastAsia="hi-IN" w:bidi="hi-IN"/>
        </w:rPr>
        <w:t>надеть</w:t>
      </w:r>
      <w:proofErr w:type="spellEnd"/>
      <w:r>
        <w:rPr>
          <w:rFonts w:ascii="Times New Roman" w:eastAsia="NewtonC-Bold" w:hAnsi="Times New Roman"/>
          <w:bCs/>
          <w:i/>
          <w:kern w:val="2"/>
          <w:sz w:val="24"/>
          <w:szCs w:val="24"/>
          <w:lang w:eastAsia="hi-IN" w:bidi="hi-IN"/>
        </w:rPr>
        <w:t>, надевать, одеть, одевать;</w:t>
      </w:r>
    </w:p>
    <w:p w:rsidR="001574E8" w:rsidRDefault="001574E8" w:rsidP="001574E8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Cs/>
          <w:kern w:val="2"/>
          <w:sz w:val="24"/>
          <w:szCs w:val="24"/>
          <w:lang w:eastAsia="hi-IN" w:bidi="hi-IN"/>
        </w:rPr>
        <w:t xml:space="preserve">правильно произносить </w:t>
      </w:r>
      <w:proofErr w:type="spellStart"/>
      <w:r>
        <w:rPr>
          <w:rFonts w:ascii="Times New Roman" w:eastAsia="NewtonC-Bold" w:hAnsi="Times New Roman"/>
          <w:bCs/>
          <w:kern w:val="2"/>
          <w:sz w:val="24"/>
          <w:szCs w:val="24"/>
          <w:lang w:eastAsia="hi-IN" w:bidi="hi-IN"/>
        </w:rPr>
        <w:t>орфоэпически</w:t>
      </w:r>
      <w:proofErr w:type="spellEnd"/>
      <w:r>
        <w:rPr>
          <w:rFonts w:ascii="Times New Roman" w:eastAsia="NewtonC-Bold" w:hAnsi="Times New Roman"/>
          <w:bCs/>
          <w:kern w:val="2"/>
          <w:sz w:val="24"/>
          <w:szCs w:val="24"/>
          <w:lang w:eastAsia="hi-IN" w:bidi="hi-IN"/>
        </w:rPr>
        <w:t xml:space="preserve"> трудные слова из орфоэпического минимума, отобранного для изучения в этом классе (что, чтобы</w:t>
      </w:r>
      <w:proofErr w:type="gramStart"/>
      <w:r>
        <w:rPr>
          <w:rFonts w:ascii="Times New Roman" w:eastAsia="NewtonC-Bold" w:hAnsi="Times New Roman"/>
          <w:bCs/>
          <w:kern w:val="2"/>
          <w:sz w:val="24"/>
          <w:szCs w:val="24"/>
          <w:lang w:eastAsia="hi-IN" w:bidi="hi-IN"/>
        </w:rPr>
        <w:t>,…).</w:t>
      </w:r>
      <w:proofErr w:type="gramEnd"/>
    </w:p>
    <w:p w:rsidR="001574E8" w:rsidRDefault="001574E8" w:rsidP="001574E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NewtonC-BoldItalic" w:hAnsi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NewtonC-BoldItalic" w:hAnsi="Times New Roman"/>
          <w:bCs/>
          <w:iCs/>
          <w:kern w:val="2"/>
          <w:sz w:val="24"/>
          <w:szCs w:val="24"/>
          <w:lang w:eastAsia="hi-IN" w:bidi="hi-IN"/>
        </w:rPr>
        <w:t>Раздел «</w:t>
      </w:r>
      <w:proofErr w:type="spellStart"/>
      <w:r>
        <w:rPr>
          <w:rFonts w:ascii="Times New Roman" w:eastAsia="NewtonC-BoldItalic" w:hAnsi="Times New Roman"/>
          <w:bCs/>
          <w:iCs/>
          <w:kern w:val="2"/>
          <w:sz w:val="24"/>
          <w:szCs w:val="24"/>
          <w:lang w:eastAsia="hi-IN" w:bidi="hi-IN"/>
        </w:rPr>
        <w:t>Морфемика</w:t>
      </w:r>
      <w:proofErr w:type="spellEnd"/>
      <w:r>
        <w:rPr>
          <w:rFonts w:ascii="Times New Roman" w:eastAsia="NewtonC-BoldItalic" w:hAnsi="Times New Roman"/>
          <w:bCs/>
          <w:iCs/>
          <w:kern w:val="2"/>
          <w:sz w:val="24"/>
          <w:szCs w:val="24"/>
          <w:lang w:eastAsia="hi-IN" w:bidi="hi-IN"/>
        </w:rPr>
        <w:t xml:space="preserve"> и словообразование»</w:t>
      </w:r>
    </w:p>
    <w:p w:rsidR="001574E8" w:rsidRDefault="001574E8" w:rsidP="001574E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  <w:t>Обучающиеся научатся:</w:t>
      </w:r>
    </w:p>
    <w:p w:rsidR="001574E8" w:rsidRDefault="001574E8" w:rsidP="001574E8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Italic" w:hAnsi="Times New Roman"/>
          <w:iCs/>
          <w:kern w:val="2"/>
          <w:sz w:val="24"/>
          <w:szCs w:val="24"/>
          <w:lang w:eastAsia="hi-IN" w:bidi="hi-IN"/>
        </w:rPr>
        <w:t>сравнивать слова, связанные отношениями производности, объяснять, какое из них от какого образовано, находить словообразовательный аффикс,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</w:t>
      </w: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;</w:t>
      </w:r>
    </w:p>
    <w:p w:rsidR="001574E8" w:rsidRDefault="001574E8" w:rsidP="001574E8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1574E8" w:rsidRDefault="001574E8" w:rsidP="001574E8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обнаруживать регулярные исторические чередования (чередования, видимые на письме).</w:t>
      </w:r>
    </w:p>
    <w:p w:rsidR="001574E8" w:rsidRDefault="001574E8" w:rsidP="001574E8">
      <w:pPr>
        <w:autoSpaceDE w:val="0"/>
        <w:spacing w:after="0"/>
        <w:jc w:val="both"/>
        <w:rPr>
          <w:rFonts w:ascii="Times New Roman" w:eastAsia="NewtonC-BoldItalic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NewtonC-BoldItalic" w:hAnsi="Times New Roman"/>
          <w:bCs/>
          <w:iCs/>
          <w:sz w:val="24"/>
          <w:szCs w:val="24"/>
          <w:lang w:eastAsia="ru-RU"/>
        </w:rPr>
        <w:t>Раздел «Лексика»</w:t>
      </w:r>
    </w:p>
    <w:p w:rsidR="001574E8" w:rsidRDefault="001574E8" w:rsidP="001574E8">
      <w:pPr>
        <w:autoSpaceDE w:val="0"/>
        <w:spacing w:after="0"/>
        <w:jc w:val="both"/>
        <w:rPr>
          <w:rFonts w:ascii="Times New Roman" w:eastAsia="NewtonC-Bold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NewtonC-Bold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NewtonC-Bold" w:hAnsi="Times New Roman"/>
          <w:b/>
          <w:bCs/>
          <w:sz w:val="24"/>
          <w:szCs w:val="24"/>
          <w:lang w:eastAsia="ru-RU"/>
        </w:rPr>
        <w:t>Обучающиеся научатся:</w:t>
      </w:r>
    </w:p>
    <w:p w:rsidR="001574E8" w:rsidRDefault="001574E8" w:rsidP="001574E8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Cs/>
          <w:kern w:val="2"/>
          <w:sz w:val="24"/>
          <w:szCs w:val="24"/>
          <w:lang w:eastAsia="hi-IN" w:bidi="hi-IN"/>
        </w:rPr>
        <w:t>различать прямое и переносное значения слова;</w:t>
      </w:r>
    </w:p>
    <w:p w:rsidR="001574E8" w:rsidRDefault="001574E8" w:rsidP="001574E8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Cs/>
          <w:kern w:val="2"/>
          <w:sz w:val="24"/>
          <w:szCs w:val="24"/>
          <w:lang w:eastAsia="hi-IN" w:bidi="hi-IN"/>
        </w:rPr>
        <w:t>находить в тексте синонимы и антонимы;</w:t>
      </w:r>
    </w:p>
    <w:p w:rsidR="001574E8" w:rsidRDefault="001574E8" w:rsidP="001574E8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Cs/>
          <w:kern w:val="2"/>
          <w:sz w:val="24"/>
          <w:szCs w:val="24"/>
          <w:lang w:eastAsia="hi-IN" w:bidi="hi-IN"/>
        </w:rPr>
        <w:t>отличать однокоренные слова от омонимов и синонимов.</w:t>
      </w:r>
    </w:p>
    <w:p w:rsidR="001574E8" w:rsidRDefault="001574E8" w:rsidP="001574E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NewtonC-BoldItalic" w:hAnsi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NewtonC-BoldItalic" w:hAnsi="Times New Roman"/>
          <w:bCs/>
          <w:iCs/>
          <w:kern w:val="2"/>
          <w:sz w:val="24"/>
          <w:szCs w:val="24"/>
          <w:lang w:eastAsia="hi-IN" w:bidi="hi-IN"/>
        </w:rPr>
        <w:t>Раздел «Морфология»</w:t>
      </w:r>
    </w:p>
    <w:p w:rsidR="001574E8" w:rsidRDefault="001574E8" w:rsidP="001574E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  <w:t>Обучающиеся научатся:</w:t>
      </w:r>
    </w:p>
    <w:p w:rsidR="001574E8" w:rsidRDefault="001574E8" w:rsidP="001574E8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различать части речи: существительное, прилагательное, глагол, местоимение, предлог;</w:t>
      </w:r>
    </w:p>
    <w:p w:rsidR="001574E8" w:rsidRDefault="001574E8" w:rsidP="001574E8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 xml:space="preserve">различать на письме приставки и предлоги; </w:t>
      </w:r>
    </w:p>
    <w:p w:rsidR="001574E8" w:rsidRDefault="001574E8" w:rsidP="001574E8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изменять существительные по числам и падежам; определять их род;</w:t>
      </w:r>
    </w:p>
    <w:p w:rsidR="001574E8" w:rsidRDefault="001574E8" w:rsidP="001574E8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различать названия падежей;</w:t>
      </w:r>
    </w:p>
    <w:p w:rsidR="001574E8" w:rsidRDefault="001574E8" w:rsidP="001574E8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изменять прилагательные по числам и падежам и родам;</w:t>
      </w:r>
    </w:p>
    <w:p w:rsidR="001574E8" w:rsidRDefault="001574E8" w:rsidP="001574E8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 xml:space="preserve">изменять глаголы по временам и числам; в прошедшем времени – по родам; в настоящем и будущем времени – по лицам. </w:t>
      </w:r>
    </w:p>
    <w:p w:rsidR="001574E8" w:rsidRDefault="001574E8" w:rsidP="001574E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NewtonC-BoldItalic" w:hAnsi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NewtonC-BoldItalic" w:hAnsi="Times New Roman"/>
          <w:bCs/>
          <w:iCs/>
          <w:kern w:val="2"/>
          <w:sz w:val="24"/>
          <w:szCs w:val="24"/>
          <w:lang w:eastAsia="hi-IN" w:bidi="hi-IN"/>
        </w:rPr>
        <w:t>Раздел «Синтаксис»</w:t>
      </w:r>
    </w:p>
    <w:p w:rsidR="001574E8" w:rsidRDefault="001574E8" w:rsidP="001574E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  <w:t>Обучающиеся научатся: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Cs/>
          <w:kern w:val="2"/>
          <w:sz w:val="24"/>
          <w:szCs w:val="24"/>
          <w:lang w:eastAsia="hi-IN" w:bidi="hi-IN"/>
        </w:rPr>
        <w:t>находить в составе предложения все словосочетания; в словосочетании находить главное слово и зависимое, ставить от первого ко второму вопросу;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Cs/>
          <w:kern w:val="2"/>
          <w:sz w:val="24"/>
          <w:szCs w:val="24"/>
          <w:lang w:eastAsia="hi-IN" w:bidi="hi-IN"/>
        </w:rPr>
        <w:t>находить в предложении основу (подлежащее и сказуемое) и второстепенные члены предложения (дополнение, обстоятельство, определение);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Cs/>
          <w:kern w:val="2"/>
          <w:sz w:val="24"/>
          <w:szCs w:val="24"/>
          <w:lang w:eastAsia="hi-IN" w:bidi="hi-IN"/>
        </w:rPr>
        <w:t>задавать смысловые и падежные вопросы к разным членам предложения.</w:t>
      </w:r>
    </w:p>
    <w:p w:rsidR="001574E8" w:rsidRDefault="001574E8" w:rsidP="001574E8">
      <w:pPr>
        <w:widowControl w:val="0"/>
        <w:suppressAutoHyphens/>
        <w:autoSpaceDE w:val="0"/>
        <w:spacing w:after="0" w:line="240" w:lineRule="auto"/>
        <w:ind w:left="1440"/>
        <w:jc w:val="both"/>
        <w:rPr>
          <w:rFonts w:ascii="Times New Roman" w:eastAsia="NewtonC-Bold" w:hAnsi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Cs/>
          <w:iCs/>
          <w:kern w:val="2"/>
          <w:sz w:val="24"/>
          <w:szCs w:val="24"/>
          <w:lang w:eastAsia="hi-IN" w:bidi="hi-IN"/>
        </w:rPr>
        <w:t>Содержательная линия «Орфография и пунктуация»</w:t>
      </w:r>
    </w:p>
    <w:p w:rsidR="001574E8" w:rsidRDefault="001574E8" w:rsidP="001574E8">
      <w:pPr>
        <w:widowControl w:val="0"/>
        <w:suppressAutoHyphens/>
        <w:autoSpaceDE w:val="0"/>
        <w:spacing w:after="0" w:line="240" w:lineRule="auto"/>
        <w:ind w:left="1440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  <w:t>Выпускник научится: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определять орфограммы;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использовать разные способы проверок орфограмм (путём подбора родственных слов, изменения формы слова,  разбора слова по составу, определения принадлежности слова к определённой части речи, использование словаря);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писать словарные слова в соответствии с заложенным в программе минимумом;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 xml:space="preserve">писать </w:t>
      </w:r>
      <w:r>
        <w:rPr>
          <w:rFonts w:ascii="Times New Roman" w:eastAsia="NewtonC-Italic" w:hAnsi="Times New Roman"/>
          <w:i/>
          <w:iCs/>
          <w:kern w:val="2"/>
          <w:sz w:val="24"/>
          <w:szCs w:val="24"/>
          <w:lang w:eastAsia="hi-IN" w:bidi="hi-IN"/>
        </w:rPr>
        <w:t>о</w:t>
      </w: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-</w:t>
      </w:r>
      <w:proofErr w:type="spellStart"/>
      <w:r>
        <w:rPr>
          <w:rFonts w:ascii="Times New Roman" w:eastAsia="NewtonC-Italic" w:hAnsi="Times New Roman"/>
          <w:i/>
          <w:iCs/>
          <w:kern w:val="2"/>
          <w:sz w:val="24"/>
          <w:szCs w:val="24"/>
          <w:lang w:eastAsia="hi-IN" w:bidi="hi-IN"/>
        </w:rPr>
        <w:t>ё</w:t>
      </w: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после</w:t>
      </w:r>
      <w:proofErr w:type="spellEnd"/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 xml:space="preserve"> шипящих в окончаниях существительных;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lastRenderedPageBreak/>
        <w:t xml:space="preserve">писать слова с наиболее употребительными приставками, с приставкой </w:t>
      </w:r>
      <w:proofErr w:type="gramStart"/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с-</w:t>
      </w:r>
      <w:proofErr w:type="gramEnd"/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, приставками на –с, -з;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 xml:space="preserve">писать слова с суффиксами </w:t>
      </w:r>
      <w:proofErr w:type="gramStart"/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–</w:t>
      </w:r>
      <w:proofErr w:type="spellStart"/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е</w:t>
      </w:r>
      <w:proofErr w:type="gramEnd"/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к</w:t>
      </w:r>
      <w:proofErr w:type="spellEnd"/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- и –</w:t>
      </w:r>
      <w:proofErr w:type="spellStart"/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ик</w:t>
      </w:r>
      <w:proofErr w:type="spellEnd"/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-;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писать безударные падежные окончания существительных и прилагательных;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 xml:space="preserve">писать </w:t>
      </w:r>
      <w:proofErr w:type="gramStart"/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о-ё</w:t>
      </w:r>
      <w:proofErr w:type="gramEnd"/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 xml:space="preserve"> после шипящих и ц в падежных  окончаниях существительных;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 xml:space="preserve">находить нужные словарные статьи в словарях различных типов и читать словарную статью, извлекая необходимую информацию. </w:t>
      </w:r>
    </w:p>
    <w:p w:rsidR="001574E8" w:rsidRDefault="001574E8" w:rsidP="001574E8">
      <w:pPr>
        <w:widowControl w:val="0"/>
        <w:suppressAutoHyphens/>
        <w:autoSpaceDE w:val="0"/>
        <w:spacing w:after="0" w:line="240" w:lineRule="auto"/>
        <w:ind w:left="1440"/>
        <w:jc w:val="both"/>
        <w:rPr>
          <w:rFonts w:ascii="Times New Roman" w:eastAsia="NewtonC-Bold" w:hAnsi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NewtonC-Bold" w:hAnsi="Times New Roman"/>
          <w:bCs/>
          <w:iCs/>
          <w:kern w:val="2"/>
          <w:sz w:val="24"/>
          <w:szCs w:val="24"/>
          <w:lang w:eastAsia="hi-IN" w:bidi="hi-IN"/>
        </w:rPr>
        <w:t>Содержательная линия «Развитие речи»</w:t>
      </w:r>
    </w:p>
    <w:p w:rsidR="001574E8" w:rsidRDefault="001574E8" w:rsidP="001574E8">
      <w:pPr>
        <w:widowControl w:val="0"/>
        <w:suppressAutoHyphens/>
        <w:autoSpaceDE w:val="0"/>
        <w:spacing w:after="0" w:line="240" w:lineRule="auto"/>
        <w:ind w:left="1440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  <w:t>Обучающиеся научатся: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определять тему и основную мысль (основное переживание) текста, составлять план текста и использовать его при устном и письменном изложении, при устном и письменном сочинении;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членить текст на абзацы, оформляя это членение на письме;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грамотно писать и оформлять письма элементарного содержания;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 xml:space="preserve"> владеть нормами речевого этикета в типизированных речевых ситуациях (разговор по телефону; разговор с продавцом в магазине; конфликтная  ситуация  с одноклассником и пр.);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работать со словарями;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 xml:space="preserve"> соблюдать орфоэпические нормы речи;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устному  повседневному общению со сверстниками и взрослыми с соблюдением норм речевого этикета;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 xml:space="preserve"> писать записки, письма, поздравительные открытки с соблюдением норм речевого этикета.</w:t>
      </w:r>
    </w:p>
    <w:p w:rsidR="00B83EAF" w:rsidRDefault="001574E8" w:rsidP="001574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 xml:space="preserve">.                                     </w:t>
      </w:r>
    </w:p>
    <w:p w:rsidR="001574E8" w:rsidRDefault="001574E8" w:rsidP="001574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74E8" w:rsidRPr="000E0551" w:rsidRDefault="001574E8" w:rsidP="006A1300">
      <w:pPr>
        <w:numPr>
          <w:ilvl w:val="0"/>
          <w:numId w:val="2"/>
        </w:numPr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0551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5546"/>
        <w:gridCol w:w="2977"/>
      </w:tblGrid>
      <w:tr w:rsidR="001574E8" w:rsidTr="001574E8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E8" w:rsidRPr="005C2CA7" w:rsidRDefault="001574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CA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E8" w:rsidRPr="005C2CA7" w:rsidRDefault="002764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CA7">
              <w:rPr>
                <w:rFonts w:ascii="Times New Roman" w:hAnsi="Times New Roman"/>
                <w:b/>
                <w:sz w:val="24"/>
                <w:szCs w:val="24"/>
              </w:rPr>
              <w:t>Разделы, т</w:t>
            </w:r>
            <w:r w:rsidR="001574E8" w:rsidRPr="005C2CA7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E8" w:rsidRPr="005C2CA7" w:rsidRDefault="001574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CA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1574E8" w:rsidTr="001574E8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1574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1574E8" w:rsidP="00D1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 и орфография.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FB3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3E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74E8" w:rsidTr="001574E8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1574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1574E8" w:rsidP="00D1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FB3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3E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74E8" w:rsidTr="001574E8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1574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1574E8" w:rsidP="00D1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B83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574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74E8" w:rsidTr="001574E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1574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1574E8" w:rsidP="00D1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FB3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574E8" w:rsidTr="001574E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1574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1574E8" w:rsidP="00D1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FB3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574E8" w:rsidTr="001574E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1574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1574E8" w:rsidP="00D1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FB3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1574E8" w:rsidTr="001574E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E8" w:rsidRDefault="001574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1574E8" w:rsidP="00D1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0D6FB3" w:rsidP="000D6F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FB3FCC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</w:tbl>
    <w:p w:rsidR="001574E8" w:rsidRDefault="001574E8" w:rsidP="001574E8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74E8" w:rsidRDefault="001574E8" w:rsidP="001574E8"/>
    <w:p w:rsidR="001574E8" w:rsidRDefault="001574E8" w:rsidP="001574E8"/>
    <w:p w:rsidR="001574E8" w:rsidRDefault="001574E8" w:rsidP="001574E8"/>
    <w:p w:rsidR="001574E8" w:rsidRDefault="001574E8" w:rsidP="001574E8"/>
    <w:p w:rsidR="001574E8" w:rsidRDefault="001574E8" w:rsidP="001574E8">
      <w:bookmarkStart w:id="0" w:name="_GoBack"/>
      <w:bookmarkEnd w:id="0"/>
    </w:p>
    <w:p w:rsidR="0076337D" w:rsidRDefault="0076337D"/>
    <w:sectPr w:rsidR="0076337D" w:rsidSect="0076337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FE" w:rsidRDefault="00C875FE" w:rsidP="000E0551">
      <w:pPr>
        <w:spacing w:after="0" w:line="240" w:lineRule="auto"/>
      </w:pPr>
      <w:r>
        <w:separator/>
      </w:r>
    </w:p>
  </w:endnote>
  <w:endnote w:type="continuationSeparator" w:id="0">
    <w:p w:rsidR="00C875FE" w:rsidRDefault="00C875FE" w:rsidP="000E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charset w:val="CC"/>
    <w:family w:val="auto"/>
    <w:pitch w:val="variable"/>
  </w:font>
  <w:font w:name="NewtonC-Bold">
    <w:altName w:val="Times New Roman"/>
    <w:charset w:val="CC"/>
    <w:family w:val="auto"/>
    <w:pitch w:val="default"/>
    <w:sig w:usb0="00000000" w:usb1="00000000" w:usb2="00000000" w:usb3="00000000" w:csb0="00040001" w:csb1="00000000"/>
  </w:font>
  <w:font w:name="NewtonC-BoldItalic">
    <w:altName w:val="Arial Unicode MS"/>
    <w:charset w:val="CC"/>
    <w:family w:val="script"/>
    <w:pitch w:val="default"/>
    <w:sig w:usb0="00000000" w:usb1="00000000" w:usb2="00000000" w:usb3="00000000" w:csb0="00040001" w:csb1="00000000"/>
  </w:font>
  <w:font w:name="NewtonC-Italic">
    <w:altName w:val="Arial Unicode MS"/>
    <w:charset w:val="CC"/>
    <w:family w:val="script"/>
    <w:pitch w:val="default"/>
    <w:sig w:usb0="00000000" w:usb1="00000000" w:usb2="00000000" w:usb3="00000000" w:csb0="00040001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712138"/>
      <w:docPartObj>
        <w:docPartGallery w:val="Page Numbers (Bottom of Page)"/>
        <w:docPartUnique/>
      </w:docPartObj>
    </w:sdtPr>
    <w:sdtEndPr/>
    <w:sdtContent>
      <w:p w:rsidR="000E0551" w:rsidRDefault="000E055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FCC">
          <w:rPr>
            <w:noProof/>
          </w:rPr>
          <w:t>6</w:t>
        </w:r>
        <w:r>
          <w:fldChar w:fldCharType="end"/>
        </w:r>
      </w:p>
    </w:sdtContent>
  </w:sdt>
  <w:p w:rsidR="000E0551" w:rsidRDefault="000E05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FE" w:rsidRDefault="00C875FE" w:rsidP="000E0551">
      <w:pPr>
        <w:spacing w:after="0" w:line="240" w:lineRule="auto"/>
      </w:pPr>
      <w:r>
        <w:separator/>
      </w:r>
    </w:p>
  </w:footnote>
  <w:footnote w:type="continuationSeparator" w:id="0">
    <w:p w:rsidR="00C875FE" w:rsidRDefault="00C875FE" w:rsidP="000E0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BA8"/>
    <w:multiLevelType w:val="multilevel"/>
    <w:tmpl w:val="A594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B3076"/>
    <w:multiLevelType w:val="hybridMultilevel"/>
    <w:tmpl w:val="0A80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C6DF8"/>
    <w:multiLevelType w:val="multilevel"/>
    <w:tmpl w:val="3BA8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25282"/>
    <w:multiLevelType w:val="hybridMultilevel"/>
    <w:tmpl w:val="C7F82490"/>
    <w:lvl w:ilvl="0" w:tplc="E8B898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957E0"/>
    <w:multiLevelType w:val="hybridMultilevel"/>
    <w:tmpl w:val="DF566A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B528BE"/>
    <w:multiLevelType w:val="multilevel"/>
    <w:tmpl w:val="56DA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B526D4"/>
    <w:multiLevelType w:val="multilevel"/>
    <w:tmpl w:val="97A2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351F33"/>
    <w:multiLevelType w:val="multilevel"/>
    <w:tmpl w:val="361E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A4124C"/>
    <w:multiLevelType w:val="multilevel"/>
    <w:tmpl w:val="483E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AA5D4B"/>
    <w:multiLevelType w:val="multilevel"/>
    <w:tmpl w:val="B78C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FC53F3"/>
    <w:multiLevelType w:val="hybridMultilevel"/>
    <w:tmpl w:val="0232AD92"/>
    <w:lvl w:ilvl="0" w:tplc="6F54806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3D0232"/>
    <w:multiLevelType w:val="multilevel"/>
    <w:tmpl w:val="F384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412B11"/>
    <w:multiLevelType w:val="multilevel"/>
    <w:tmpl w:val="D670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4C62AF"/>
    <w:multiLevelType w:val="multilevel"/>
    <w:tmpl w:val="1C40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3A7ED6"/>
    <w:multiLevelType w:val="multilevel"/>
    <w:tmpl w:val="3D6C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270A71"/>
    <w:multiLevelType w:val="multilevel"/>
    <w:tmpl w:val="A3D2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8D0F4A"/>
    <w:multiLevelType w:val="hybridMultilevel"/>
    <w:tmpl w:val="7FAA3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2E021D"/>
    <w:multiLevelType w:val="hybridMultilevel"/>
    <w:tmpl w:val="660E8D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4750E2"/>
    <w:multiLevelType w:val="multilevel"/>
    <w:tmpl w:val="71A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2C36C8"/>
    <w:multiLevelType w:val="multilevel"/>
    <w:tmpl w:val="C442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4E8"/>
    <w:rsid w:val="000D6FB3"/>
    <w:rsid w:val="000E0551"/>
    <w:rsid w:val="00102746"/>
    <w:rsid w:val="001574E8"/>
    <w:rsid w:val="00164FA9"/>
    <w:rsid w:val="002764FC"/>
    <w:rsid w:val="002926A5"/>
    <w:rsid w:val="002C263A"/>
    <w:rsid w:val="00311A58"/>
    <w:rsid w:val="0042778F"/>
    <w:rsid w:val="004329E5"/>
    <w:rsid w:val="004A5DEB"/>
    <w:rsid w:val="004B28EA"/>
    <w:rsid w:val="004D0C47"/>
    <w:rsid w:val="00560892"/>
    <w:rsid w:val="005C2356"/>
    <w:rsid w:val="005C2CA7"/>
    <w:rsid w:val="006A1300"/>
    <w:rsid w:val="007517C4"/>
    <w:rsid w:val="0076337D"/>
    <w:rsid w:val="007B4AD7"/>
    <w:rsid w:val="007D325B"/>
    <w:rsid w:val="008019BE"/>
    <w:rsid w:val="009735A1"/>
    <w:rsid w:val="00AE21DD"/>
    <w:rsid w:val="00B31C7D"/>
    <w:rsid w:val="00B35EC1"/>
    <w:rsid w:val="00B83EAF"/>
    <w:rsid w:val="00B85048"/>
    <w:rsid w:val="00B9272A"/>
    <w:rsid w:val="00C608B8"/>
    <w:rsid w:val="00C861ED"/>
    <w:rsid w:val="00C869D7"/>
    <w:rsid w:val="00C875FE"/>
    <w:rsid w:val="00D11F56"/>
    <w:rsid w:val="00DC590B"/>
    <w:rsid w:val="00DD408C"/>
    <w:rsid w:val="00E35522"/>
    <w:rsid w:val="00EB2FB6"/>
    <w:rsid w:val="00F34019"/>
    <w:rsid w:val="00F61520"/>
    <w:rsid w:val="00FB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927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7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99"/>
    <w:qFormat/>
    <w:rsid w:val="000E055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0E0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055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E0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055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92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klien</cp:lastModifiedBy>
  <cp:revision>25</cp:revision>
  <dcterms:created xsi:type="dcterms:W3CDTF">2019-09-11T04:53:00Z</dcterms:created>
  <dcterms:modified xsi:type="dcterms:W3CDTF">2020-08-20T08:31:00Z</dcterms:modified>
</cp:coreProperties>
</file>